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4C93" w:rsidRPr="00784C93" w:rsidRDefault="00784C93" w:rsidP="00784C93">
      <w:pPr>
        <w:spacing w:after="0" w:line="240" w:lineRule="auto"/>
        <w:jc w:val="both"/>
        <w:rPr>
          <w:rFonts w:ascii="Times New Roman" w:eastAsia="Times New Roman" w:hAnsi="Times New Roman" w:cs="Times New Roman"/>
          <w:sz w:val="24"/>
          <w:szCs w:val="24"/>
          <w:lang w:eastAsia="es-CO"/>
        </w:rPr>
      </w:pPr>
      <w:r w:rsidRPr="00784C93">
        <w:rPr>
          <w:rFonts w:ascii="Times New Roman" w:eastAsia="Times New Roman" w:hAnsi="Times New Roman" w:cs="Times New Roman"/>
          <w:sz w:val="24"/>
          <w:szCs w:val="24"/>
          <w:lang w:eastAsia="es-CO"/>
        </w:rPr>
        <w:br/>
        <w:t>Gaceta Departamental 025 del 11 de Julio de 2012</w:t>
      </w:r>
    </w:p>
    <w:p w:rsidR="00784C93" w:rsidRDefault="00784C93" w:rsidP="00784C93">
      <w:pPr>
        <w:jc w:val="both"/>
        <w:rPr>
          <w:rFonts w:ascii="Arial" w:hAnsi="Arial" w:cs="Arial"/>
          <w:color w:val="666666"/>
          <w:sz w:val="21"/>
          <w:szCs w:val="21"/>
        </w:rPr>
      </w:pPr>
      <w:bookmarkStart w:id="0" w:name="_GoBack"/>
      <w:bookmarkEnd w:id="0"/>
    </w:p>
    <w:p w:rsidR="009509DF" w:rsidRPr="00784C93" w:rsidRDefault="00784C93" w:rsidP="00784C93">
      <w:pPr>
        <w:jc w:val="both"/>
      </w:pPr>
      <w:r>
        <w:rPr>
          <w:rFonts w:ascii="Arial" w:hAnsi="Arial" w:cs="Arial"/>
          <w:color w:val="666666"/>
          <w:sz w:val="21"/>
          <w:szCs w:val="21"/>
        </w:rPr>
        <w:t>Departamento de Arauca INSTITUTO DEPARTAMENTAL DEL DEPORTE Y LA RECREACION COLDEPORTES ARAUCA. CONTRATO No. 028 DE 2012. CONTRATANTE: Instituto departamental del deporte y la recreación de Arauca “</w:t>
      </w:r>
      <w:proofErr w:type="spellStart"/>
      <w:r>
        <w:rPr>
          <w:rFonts w:ascii="Arial" w:hAnsi="Arial" w:cs="Arial"/>
          <w:color w:val="666666"/>
          <w:sz w:val="21"/>
          <w:szCs w:val="21"/>
        </w:rPr>
        <w:t>coldeportes</w:t>
      </w:r>
      <w:proofErr w:type="spellEnd"/>
      <w:r>
        <w:rPr>
          <w:rFonts w:ascii="Arial" w:hAnsi="Arial" w:cs="Arial"/>
          <w:color w:val="666666"/>
          <w:sz w:val="21"/>
          <w:szCs w:val="21"/>
        </w:rPr>
        <w:t xml:space="preserve"> Arauca.” CONTRATISTA: Consorcio san José R/L Mario Enrique Andrade Ramírez. PLAZO: Diez (10) días hábiles. OBJETO: Adquisición de implementos deportivos para el desarrollo de los programas del instituto departamental del deporte y la recreación de Arauca. VALOR: $147.865.281,20. SUPERVISOR: Dirección de </w:t>
      </w:r>
      <w:proofErr w:type="spellStart"/>
      <w:r>
        <w:rPr>
          <w:rFonts w:ascii="Arial" w:hAnsi="Arial" w:cs="Arial"/>
          <w:color w:val="666666"/>
          <w:sz w:val="21"/>
          <w:szCs w:val="21"/>
        </w:rPr>
        <w:t>coldeportes</w:t>
      </w:r>
      <w:proofErr w:type="spellEnd"/>
      <w:r>
        <w:rPr>
          <w:rFonts w:ascii="Arial" w:hAnsi="Arial" w:cs="Arial"/>
          <w:color w:val="666666"/>
          <w:sz w:val="21"/>
          <w:szCs w:val="21"/>
        </w:rPr>
        <w:t xml:space="preserve"> Arauca. Departamento de Arauca. EMPRESA DE ENERGIA ELECTRICA DE ARAUCA. CONTRATO DE PRESTACION DE SERVICIOS No. 126 DE 2012. NOMBRE: Diversos servicios limitada DISER LTADA. REPRECENTANTE LEGAL: Luz Helena Jiménez </w:t>
      </w:r>
      <w:proofErr w:type="spellStart"/>
      <w:r>
        <w:rPr>
          <w:rFonts w:ascii="Arial" w:hAnsi="Arial" w:cs="Arial"/>
          <w:color w:val="666666"/>
          <w:sz w:val="21"/>
          <w:szCs w:val="21"/>
        </w:rPr>
        <w:t>Speranza</w:t>
      </w:r>
      <w:proofErr w:type="spellEnd"/>
      <w:r>
        <w:rPr>
          <w:rFonts w:ascii="Arial" w:hAnsi="Arial" w:cs="Arial"/>
          <w:color w:val="666666"/>
          <w:sz w:val="21"/>
          <w:szCs w:val="21"/>
        </w:rPr>
        <w:t xml:space="preserve">. CUANTIA: $157.179.264. PLAZO: Ocho (8) meses. OBJETO: Prestar los servicios de realizar el aseo tiempo completo en las </w:t>
      </w:r>
      <w:proofErr w:type="spellStart"/>
      <w:r>
        <w:rPr>
          <w:rFonts w:ascii="Arial" w:hAnsi="Arial" w:cs="Arial"/>
          <w:color w:val="666666"/>
          <w:sz w:val="21"/>
          <w:szCs w:val="21"/>
        </w:rPr>
        <w:t>instatalaciones</w:t>
      </w:r>
      <w:proofErr w:type="spellEnd"/>
      <w:r>
        <w:rPr>
          <w:rFonts w:ascii="Arial" w:hAnsi="Arial" w:cs="Arial"/>
          <w:color w:val="666666"/>
          <w:sz w:val="21"/>
          <w:szCs w:val="21"/>
        </w:rPr>
        <w:t xml:space="preserve"> de la sede administrativa y la subestación en el municipio de Arauca y en medio tiempo para las instalaciones de ENELAR en los municipio de </w:t>
      </w:r>
      <w:proofErr w:type="spellStart"/>
      <w:r>
        <w:rPr>
          <w:rFonts w:ascii="Arial" w:hAnsi="Arial" w:cs="Arial"/>
          <w:color w:val="666666"/>
          <w:sz w:val="21"/>
          <w:szCs w:val="21"/>
        </w:rPr>
        <w:t>Arauquita</w:t>
      </w:r>
      <w:proofErr w:type="spellEnd"/>
      <w:r>
        <w:rPr>
          <w:rFonts w:ascii="Arial" w:hAnsi="Arial" w:cs="Arial"/>
          <w:color w:val="666666"/>
          <w:sz w:val="21"/>
          <w:szCs w:val="21"/>
        </w:rPr>
        <w:t xml:space="preserve">, </w:t>
      </w:r>
      <w:proofErr w:type="spellStart"/>
      <w:r>
        <w:rPr>
          <w:rFonts w:ascii="Arial" w:hAnsi="Arial" w:cs="Arial"/>
          <w:color w:val="666666"/>
          <w:sz w:val="21"/>
          <w:szCs w:val="21"/>
        </w:rPr>
        <w:t>Saravena</w:t>
      </w:r>
      <w:proofErr w:type="spellEnd"/>
      <w:r>
        <w:rPr>
          <w:rFonts w:ascii="Arial" w:hAnsi="Arial" w:cs="Arial"/>
          <w:color w:val="666666"/>
          <w:sz w:val="21"/>
          <w:szCs w:val="21"/>
        </w:rPr>
        <w:t xml:space="preserve">, Fortul, </w:t>
      </w:r>
      <w:proofErr w:type="spellStart"/>
      <w:r>
        <w:rPr>
          <w:rFonts w:ascii="Arial" w:hAnsi="Arial" w:cs="Arial"/>
          <w:color w:val="666666"/>
          <w:sz w:val="21"/>
          <w:szCs w:val="21"/>
        </w:rPr>
        <w:t>Tame</w:t>
      </w:r>
      <w:proofErr w:type="spellEnd"/>
      <w:r>
        <w:rPr>
          <w:rFonts w:ascii="Arial" w:hAnsi="Arial" w:cs="Arial"/>
          <w:color w:val="666666"/>
          <w:sz w:val="21"/>
          <w:szCs w:val="21"/>
        </w:rPr>
        <w:t xml:space="preserve">, </w:t>
      </w:r>
      <w:proofErr w:type="spellStart"/>
      <w:r>
        <w:rPr>
          <w:rFonts w:ascii="Arial" w:hAnsi="Arial" w:cs="Arial"/>
          <w:color w:val="666666"/>
          <w:sz w:val="21"/>
          <w:szCs w:val="21"/>
        </w:rPr>
        <w:t>Cravo</w:t>
      </w:r>
      <w:proofErr w:type="spellEnd"/>
      <w:r>
        <w:rPr>
          <w:rFonts w:ascii="Arial" w:hAnsi="Arial" w:cs="Arial"/>
          <w:color w:val="666666"/>
          <w:sz w:val="21"/>
          <w:szCs w:val="21"/>
        </w:rPr>
        <w:t xml:space="preserve"> Norte y Puerto Rondón y el suministro de elementos de aseo para cada municipio. Departamento de Arauca. INSTITUTO DE DESARROLLO DE ARAUCA IDEAR. CONTRATO No. 048 DE 2012. PRESTACION DE SERVICIOS DE VIGILANCIA Y SEGURIDAD PRIVADA, CELEBRADO ENTRE EL INSTITUTO DE DESARROLLO DE ARAUCA IDEAR Y LA EMPRESA COOPERATIVA DE VIGILANCIA DE SANTANDER COOPVIGSAN CTA. TERMINO DE EJECUCION Y DURACION: Ocho (8) meses. OBJETO: Prestar los servicios de vigilancia física con medio humano, con arma, sin canino, con jornada laboral mes/24 horas, para un (1) puesto de trabajo en el municipio de </w:t>
      </w:r>
      <w:proofErr w:type="spellStart"/>
      <w:r>
        <w:rPr>
          <w:rFonts w:ascii="Arial" w:hAnsi="Arial" w:cs="Arial"/>
          <w:color w:val="666666"/>
          <w:sz w:val="21"/>
          <w:szCs w:val="21"/>
        </w:rPr>
        <w:t>Tame</w:t>
      </w:r>
      <w:proofErr w:type="spellEnd"/>
      <w:r>
        <w:rPr>
          <w:rFonts w:ascii="Arial" w:hAnsi="Arial" w:cs="Arial"/>
          <w:color w:val="666666"/>
          <w:sz w:val="21"/>
          <w:szCs w:val="21"/>
        </w:rPr>
        <w:t>. VALOR: Cuarenta millones setecientos noventa y siete mil cuatrocientos ochenta y tres ($40.797.483) incluido IVA. Departamento de Arauca oficina jurídica. ADICIONAL DE PLAZO No. 1 AL CONVENIO INTERADMINISTRATIVO No. 192 del 7 de Junio de 2011. OBJETO: “MEJORAMIENTO Y MANTENIMIENTO RUTINARIO, MANTENIMIENTO PERIODICO Y REHABILITACION DEL TRAMO FORTUL- CRUCE VIA 6605 (LA ESMERALDA) DEPARTAMENTO DE ARAUCA”. PLAZO: EL PLAZO DEL PRECENTE ADICIONAL ES DE DOS (2) MESES contados a partir de día 12 de Marzo de 2012. Departamento de Arauca oficina jurídica. ADICIONAL DE PLAZO No. 2 AL CONVENIO INTERADMINISTRATIVO No. 192 del 7 de Junio de 2011. OBJETO: “MEJORAMIENTO Y MANTENIMIENTO RUTINARIO, MANTENIMIENTO PERIODICO Y REHABILITACION DEL TRAMO FORTUL- CRUCE VIA 6605 (LA ESMERALDA) DEPARTAMENTO DE ARAUCA”. PLAZO: EL PLAZO DEL PRECENTE ADICIONAL ES DE DOS (2) MESES contados a partir de día 10 de Junio de 2012. Departamento de Arauca oficina jurídica. ADICIONAL EN PLAZO No. 2 AL CONTRATO No. 344 de 2011. OBJETO</w:t>
      </w:r>
      <w:proofErr w:type="gramStart"/>
      <w:r>
        <w:rPr>
          <w:rFonts w:ascii="Arial" w:hAnsi="Arial" w:cs="Arial"/>
          <w:color w:val="666666"/>
          <w:sz w:val="21"/>
          <w:szCs w:val="21"/>
        </w:rPr>
        <w:t>:“</w:t>
      </w:r>
      <w:proofErr w:type="gramEnd"/>
      <w:r>
        <w:rPr>
          <w:rFonts w:ascii="Arial" w:hAnsi="Arial" w:cs="Arial"/>
          <w:color w:val="666666"/>
          <w:sz w:val="21"/>
          <w:szCs w:val="21"/>
        </w:rPr>
        <w:t xml:space="preserve">APOYO AL DESARROLLO DE LAS CAMPAÑAS DE SALUD ANIMAL EN EL DEPARTAMENTO DE ARAUCA.” PLAZO: EL PLAZO DE LA PRESENTE ADICION ES DE DOS (2) MESES contados a partir de la fecha de vencimiento del contrato. No. 344 de 2011. Departamento de Arauca oficina jurídica. ADICIONAL EN PLAZO No. 1 AL CONTRATO PRINCIPAL No. 521 del 21 de Diciembre de 2010. OBJETO: “CONSTRUCCION ALCANTARILLADO PLUVIAL MUNICIPIO DE SARAVENA, DEPARTAMENTO DE ARAUCA. PLAZO: TRES (03) MESES contados a partir del 1 de Junio de 2012. Departamento de Arauca oficina jurídica. ADICIONAL EN PLAZO No. 2 AL CONTRATO DE OBRA No. 291 de 2011. OBJETO: “MEJORAMIENTO Y PAVIMENTACION DE LA VIA SAN SALVADOR, SECTOR PUENTE TAME- SAN SALVADOR, DEPARTAMENTO DE ARAUCA” PLAZO: el plazo de la presente adición es de CUATRO (4) MESES contados a partir del 03 de Junio de 2012. Departamento de Arauca oficina jurídica. ADICIONAL EN PLAZO No. 2 AL CONTRATO DE CONSULTORIA No. 552 de 2010. OBJETO: “APOYO PARA </w:t>
      </w:r>
      <w:r>
        <w:rPr>
          <w:rFonts w:ascii="Arial" w:hAnsi="Arial" w:cs="Arial"/>
          <w:color w:val="666666"/>
          <w:sz w:val="21"/>
          <w:szCs w:val="21"/>
        </w:rPr>
        <w:lastRenderedPageBreak/>
        <w:t xml:space="preserve">EJERCER INTERVENTORIA A LOS PROYECTOS AGROPECUARIOS Y AMBIENTALES DEL DEPARTAMENTO DE ARAUCA.” PLAZO: el plazo de la presente adición es de DOS (2) MESES contados a partir del 14 de Marzo de 2012. Departamento de Arauca oficina jurídica. ADICIONAL EN PLAZO No. 2 AL CONTRATO PRINCIPAL No. 594 del 31 de Diciembre de 2010. OBJETO: “CONSTRUCCION DE UNIDADES BASICAS SANITARIAS MUNICIPIO DE ARAUCA, DEPARTAMENTO DE ARAUCA”. PLAZO: el plazo de la presente adición es de DOS (2) MESES contados a partir del 10 de Junio de 2012. Departamento de Arauca oficina jurídica. CONTRATO INTERADMINISTRATIVO DE COMODATO No. 161 DE 2012. CONTRATISTA: Policía nacional- departamento de policía Arauca comandante /Wilson Bravo Cárdenas. TIPO DE CONTRATO: Contrato interadministrativo de comodato. PLAZO DE EJECUCION: Cinco (5) Años. OBJETO: “Entrega de dotación para el fortalecimiento operativo de la seguridad y labores de convivencia ciudadana del comando departamental de policía Arauca.” Departamento de Arauca MORENO Y CLAVIJO E.S.E DEPARTAMENTAL. CONTRATO DE PRESTACION DE SERVICIOS PROFECIONALES No. 03-1261 DE 2012. CONTRATISTA: Luis Fernando </w:t>
      </w:r>
      <w:proofErr w:type="spellStart"/>
      <w:r>
        <w:rPr>
          <w:rFonts w:ascii="Arial" w:hAnsi="Arial" w:cs="Arial"/>
          <w:color w:val="666666"/>
          <w:sz w:val="21"/>
          <w:szCs w:val="21"/>
        </w:rPr>
        <w:t>Vescance</w:t>
      </w:r>
      <w:proofErr w:type="spellEnd"/>
      <w:r>
        <w:rPr>
          <w:rFonts w:ascii="Arial" w:hAnsi="Arial" w:cs="Arial"/>
          <w:color w:val="666666"/>
          <w:sz w:val="21"/>
          <w:szCs w:val="21"/>
        </w:rPr>
        <w:t xml:space="preserve"> González. TIPO DE CONTRATO: PRESTACION DE SERVICIOS. VALOR: Treinta y seis millones de pesos M/CTE ($36.000.000) PLAZO DE EJECUCION: 4 meses y 15 días. OBJETO: “Prestación de servicios de auditoría en los hospitales adscritos a la E.S.E Moreno y Clavijo. Departamento de Arauca MORENO Y CLAVIJO E.S.E DEPARTAMENTAL. CONTRATO DE SUMINISTRO No. 02-013 DE 2012. CONTRATISTA: Yasser </w:t>
      </w:r>
      <w:proofErr w:type="spellStart"/>
      <w:r>
        <w:rPr>
          <w:rFonts w:ascii="Arial" w:hAnsi="Arial" w:cs="Arial"/>
          <w:color w:val="666666"/>
          <w:sz w:val="21"/>
          <w:szCs w:val="21"/>
        </w:rPr>
        <w:t>Husseir</w:t>
      </w:r>
      <w:proofErr w:type="spellEnd"/>
      <w:r>
        <w:rPr>
          <w:rFonts w:ascii="Arial" w:hAnsi="Arial" w:cs="Arial"/>
          <w:color w:val="666666"/>
          <w:sz w:val="21"/>
          <w:szCs w:val="21"/>
        </w:rPr>
        <w:t xml:space="preserve"> Ardila Urbina. TIPO DE CONTRATO: SUMINISTRO. VALOR: Setenta y nueve millones dos cientos cuarenta mil pesos M/CTE ($79.240.000) PLAZO DE EJECUCION: cuatro 4 meses a partir de la suscripción del contrato y/o hasta agotar el recurso. OBJETO: “Suministro de combustible (gasolina A.C.P.M.) para el parque automotor de los hospitales de primer nivel hospitales san Antonio de </w:t>
      </w:r>
      <w:proofErr w:type="spellStart"/>
      <w:r>
        <w:rPr>
          <w:rFonts w:ascii="Arial" w:hAnsi="Arial" w:cs="Arial"/>
          <w:color w:val="666666"/>
          <w:sz w:val="21"/>
          <w:szCs w:val="21"/>
        </w:rPr>
        <w:t>Teme</w:t>
      </w:r>
      <w:proofErr w:type="spellEnd"/>
      <w:r>
        <w:rPr>
          <w:rFonts w:ascii="Arial" w:hAnsi="Arial" w:cs="Arial"/>
          <w:color w:val="666666"/>
          <w:sz w:val="21"/>
          <w:szCs w:val="21"/>
        </w:rPr>
        <w:t xml:space="preserve">, hospital san Lorenzo de </w:t>
      </w:r>
      <w:proofErr w:type="spellStart"/>
      <w:r>
        <w:rPr>
          <w:rFonts w:ascii="Arial" w:hAnsi="Arial" w:cs="Arial"/>
          <w:color w:val="666666"/>
          <w:sz w:val="21"/>
          <w:szCs w:val="21"/>
        </w:rPr>
        <w:t>Arauquita</w:t>
      </w:r>
      <w:proofErr w:type="spellEnd"/>
      <w:r>
        <w:rPr>
          <w:rFonts w:ascii="Arial" w:hAnsi="Arial" w:cs="Arial"/>
          <w:color w:val="666666"/>
          <w:sz w:val="21"/>
          <w:szCs w:val="21"/>
        </w:rPr>
        <w:t xml:space="preserve">, hospital san Ricardo </w:t>
      </w:r>
      <w:proofErr w:type="spellStart"/>
      <w:r>
        <w:rPr>
          <w:rFonts w:ascii="Arial" w:hAnsi="Arial" w:cs="Arial"/>
          <w:color w:val="666666"/>
          <w:sz w:val="21"/>
          <w:szCs w:val="21"/>
        </w:rPr>
        <w:t>pampuri</w:t>
      </w:r>
      <w:proofErr w:type="spellEnd"/>
      <w:r>
        <w:rPr>
          <w:rFonts w:ascii="Arial" w:hAnsi="Arial" w:cs="Arial"/>
          <w:color w:val="666666"/>
          <w:sz w:val="21"/>
          <w:szCs w:val="21"/>
        </w:rPr>
        <w:t xml:space="preserve"> de la esmeralda, hospital san francisco de Fortul, hospital san José de </w:t>
      </w:r>
      <w:proofErr w:type="spellStart"/>
      <w:r>
        <w:rPr>
          <w:rFonts w:ascii="Arial" w:hAnsi="Arial" w:cs="Arial"/>
          <w:color w:val="666666"/>
          <w:sz w:val="21"/>
          <w:szCs w:val="21"/>
        </w:rPr>
        <w:t>cravo</w:t>
      </w:r>
      <w:proofErr w:type="spellEnd"/>
      <w:r>
        <w:rPr>
          <w:rFonts w:ascii="Arial" w:hAnsi="Arial" w:cs="Arial"/>
          <w:color w:val="666666"/>
          <w:sz w:val="21"/>
          <w:szCs w:val="21"/>
        </w:rPr>
        <w:t xml:space="preserve"> norte, hospital san Juan de Dios de puerto Rondón y centros de salud de Panamá de Arauca y puerto Jordán.” Departamento de Arauca HOSPITAL DEL SARARE Empresa Social del Estado. CONTRATO N N° HS -069 CONTRATISTA: La previsora S.A compañía de seguros. TIPO DE CONTRATO: Compraventa. VALOR: Cuarenta y siete millones seiscientos treinta y siete mil doscientos setenta y cinco pesos M/L(47.637.275) PLAZO DE EJECUCION 30 DIAS OBJETO: Adquisición de pólizas de responsabilidad civil clínicas y hospitales y manejo global para la ESE hospital del </w:t>
      </w:r>
      <w:proofErr w:type="spellStart"/>
      <w:r>
        <w:rPr>
          <w:rFonts w:ascii="Arial" w:hAnsi="Arial" w:cs="Arial"/>
          <w:color w:val="666666"/>
          <w:sz w:val="21"/>
          <w:szCs w:val="21"/>
        </w:rPr>
        <w:t>Sarare</w:t>
      </w:r>
      <w:proofErr w:type="spellEnd"/>
      <w:r>
        <w:rPr>
          <w:rFonts w:ascii="Arial" w:hAnsi="Arial" w:cs="Arial"/>
          <w:color w:val="666666"/>
          <w:sz w:val="21"/>
          <w:szCs w:val="21"/>
        </w:rPr>
        <w:t xml:space="preserve">. Departamento de Arauca HOSPITAL DEL SARARE Empresa Social del Estado. CONTRATO N N° HS -068 CONTRATISTA: Javier Albornoz Pico. TIPO DE CONTRATO: Compraventa. VALOR: Setenta y un millón doscientos nueve mil seiscientos treinta y dos pesos ($71.209.632) PLAZO DE EJECUCION CUARENTA Y CINCO DIAS. OBJETO: Contratación de la dotación del vestuario y calzado del personal de planta del hospital de </w:t>
      </w:r>
      <w:proofErr w:type="spellStart"/>
      <w:r>
        <w:rPr>
          <w:rFonts w:ascii="Arial" w:hAnsi="Arial" w:cs="Arial"/>
          <w:color w:val="666666"/>
          <w:sz w:val="21"/>
          <w:szCs w:val="21"/>
        </w:rPr>
        <w:t>Sarare</w:t>
      </w:r>
      <w:proofErr w:type="spellEnd"/>
      <w:r>
        <w:rPr>
          <w:rFonts w:ascii="Arial" w:hAnsi="Arial" w:cs="Arial"/>
          <w:color w:val="666666"/>
          <w:sz w:val="21"/>
          <w:szCs w:val="21"/>
        </w:rPr>
        <w:t xml:space="preserve"> ESE correspondiente al año 2012. Departamento de Arauca HOSPITAL DEL SARARE Empresa Social del Estado. CONTRATO N N° HS -070 CONTRATISTA: Fundación vida, amor y paz R/L Andrés Mauricio Barrera Torres. TIPO DE CONTRATO: Compraventa. VALOR: cincuenta y nueve millones seiscientos veintiocho mil cuatrocientos cincuenta y cinco pesos </w:t>
      </w:r>
      <w:proofErr w:type="gramStart"/>
      <w:r>
        <w:rPr>
          <w:rFonts w:ascii="Arial" w:hAnsi="Arial" w:cs="Arial"/>
          <w:color w:val="666666"/>
          <w:sz w:val="21"/>
          <w:szCs w:val="21"/>
        </w:rPr>
        <w:t>MCTE(</w:t>
      </w:r>
      <w:proofErr w:type="gramEnd"/>
      <w:r>
        <w:rPr>
          <w:rFonts w:ascii="Arial" w:hAnsi="Arial" w:cs="Arial"/>
          <w:color w:val="666666"/>
          <w:sz w:val="21"/>
          <w:szCs w:val="21"/>
        </w:rPr>
        <w:t xml:space="preserve">$59.628.455) PLAZO DE EJECUCION SETENTA DIAS. OBJETO: Adquisición de elementos de papelería y tintas para la E.S.E hospital del </w:t>
      </w:r>
      <w:proofErr w:type="spellStart"/>
      <w:r>
        <w:rPr>
          <w:rFonts w:ascii="Arial" w:hAnsi="Arial" w:cs="Arial"/>
          <w:color w:val="666666"/>
          <w:sz w:val="21"/>
          <w:szCs w:val="21"/>
        </w:rPr>
        <w:t>Sarare</w:t>
      </w:r>
      <w:proofErr w:type="spellEnd"/>
      <w:r>
        <w:rPr>
          <w:rFonts w:ascii="Arial" w:hAnsi="Arial" w:cs="Arial"/>
          <w:color w:val="666666"/>
          <w:sz w:val="21"/>
          <w:szCs w:val="21"/>
        </w:rPr>
        <w:t xml:space="preserve">. Departamento de Arauca UNIDAD ADMINISTRATIVA ESPECIA DE SALUD DE ARAUCA. CONTRATO DE PRESTACION DE SERVICIOS N° 01- 499 de 2012. CONTRATANTE: Unidad Administrativa Especial de salud de Arauca R/L Hugo Ramón Vásquez Niño. CONTRATISTA: A&amp;M Auditores R/L Julián Mauricio Valderrama Díaz. OBJETO: Prestación de servicios profesionales especializados de apoyo a la </w:t>
      </w:r>
      <w:proofErr w:type="spellStart"/>
      <w:r>
        <w:rPr>
          <w:rFonts w:ascii="Arial" w:hAnsi="Arial" w:cs="Arial"/>
          <w:color w:val="666666"/>
          <w:sz w:val="21"/>
          <w:szCs w:val="21"/>
        </w:rPr>
        <w:t>auditoria</w:t>
      </w:r>
      <w:proofErr w:type="spellEnd"/>
      <w:r>
        <w:rPr>
          <w:rFonts w:ascii="Arial" w:hAnsi="Arial" w:cs="Arial"/>
          <w:color w:val="666666"/>
          <w:sz w:val="21"/>
          <w:szCs w:val="21"/>
        </w:rPr>
        <w:t xml:space="preserve"> integral de cuentas medicas generas por los proveedores de los servicios de salud prestados en lo no pos a la población pobre no afiliada al régimen </w:t>
      </w:r>
      <w:proofErr w:type="gramStart"/>
      <w:r>
        <w:rPr>
          <w:rFonts w:ascii="Arial" w:hAnsi="Arial" w:cs="Arial"/>
          <w:color w:val="666666"/>
          <w:sz w:val="21"/>
          <w:szCs w:val="21"/>
        </w:rPr>
        <w:t>subsidiado ,</w:t>
      </w:r>
      <w:proofErr w:type="gramEnd"/>
      <w:r>
        <w:rPr>
          <w:rFonts w:ascii="Arial" w:hAnsi="Arial" w:cs="Arial"/>
          <w:color w:val="666666"/>
          <w:sz w:val="21"/>
          <w:szCs w:val="21"/>
        </w:rPr>
        <w:t xml:space="preserve"> a la población pobre no cubierta con subsidia a la demanda y la demanda y a la </w:t>
      </w:r>
      <w:r>
        <w:rPr>
          <w:rFonts w:ascii="Arial" w:hAnsi="Arial" w:cs="Arial"/>
          <w:color w:val="666666"/>
          <w:sz w:val="21"/>
          <w:szCs w:val="21"/>
        </w:rPr>
        <w:lastRenderedPageBreak/>
        <w:t xml:space="preserve">población pobre no asegurada en los diferentes niveles de complejidad del departamento de Arauca. VALOR: Ciento cinco millones de pesos M/CTE($105.000.000) DURACION: Tres (3) meses. Departamento de Arauca ISNTITUTO DE DESARROLLO DE ARAUCA IDEAR CONTRATO DE SEGUROS N° 001 DE 2012. CONTRATISTA: La previsora S.A. CIA de seguros. TIPO DE CONTRATO: DE SEGUROS. CUANTIA: Trescientos noventa y ocho millones novecientos cincuenta y nueve mil trescientos setenta y un pesos M/CTE. ($398.959.371,00)M/CTE. OBJETO: “Contratar una compañía de seguros legalmente constituida y domiciliada en Colombia que otorgue al instituto de seguro de vida grupo que ampare a los deudores de las diferentes líneas de crédito.” Departamento de Arauca EMPRESA DE ENERGIA ELECTRICA DE ARAUCA ENELAR. OTROSI No. 001 AL CONTRATO DE SERVICIOS No. 049 de 2012. Adicionar el valor de CUATROCIENTOS VEITICINCO MILLONES DE PESOS M/CTE($425.000.000,00) al contrato servicios 049 de febrero 27 de 2012. Departamento de Arauca EMPRESA DE ENERGIA ELECTRICA DE ARAUCA ENELAR. OTROSI No. 01 AL CONTRATO DE OBRA No. 334 de 2011.Suscribir un contrato de fiducia para el manejo de los recursos por concepto de anticipo derivados del contrato 334 de 2011 y cuyo objeto es COSTRUCION ELECTRIFICACION VEREDAS LA GUAIRA, LA GUAIRA 2, NUEVO ORIENTE, LA PALESTINA, NUEVO SOL, LAS PALMERAS, LAS ACACIAS 2, CAÑO TIGRE ALTO, LA ARENOSA, BAJA ARENOSA, CAÑO TIGRE BAJO, CAÑO CLARO 2, Y LA INDEPENDENCIA EN EL MUNICIPIO DE ARAUQUITA, DEPARTAMENTO DE ARAUCA. Departamento de Arauca EMPRESA DE ENERGIA ELECTRICA DE ARAUCA ENELAR. OTROSI No. 001 AL CONTRATO DE OBRA No. 236 de 2011. COSTRUCION SEGUNDO CIRCUITO DE SUBTRANSMICION DE ENERGIA CAÑO LIMON – ARAUCA ENEL MUNICIPIO DE ARAUCA, DEPARTAMENTO DE ARAUCA. Departamento de Arauca EMPRESA DE ENERGIA ELECTRICA DE ARAUCA ENELAR. OTROSI No. 001 AL CONTRATO DE SERVICIOS No. 237 de 2011. INTERVENTORIA TECNICA A LA CONSTRUCCION SEGUNDO CIRCUITO DE SUBTRANSMISION DE ENERGIA CAÑO LIMON – ARAUCA EN EL MUNICIPIO DE ARAUCA, DEPARTAMENTO DE ARAUCA. Departamento de Arauca EMPRESA DE ENERGIA ELECTRICA DE ARAUCA ENELAR. CONTRATO DE SERVICIOS No. 133 de 2012. NOMBRE: Seguridad Atalaya y CIA LTDA. REPRECENTANTE LEGAL: </w:t>
      </w:r>
      <w:proofErr w:type="spellStart"/>
      <w:r>
        <w:rPr>
          <w:rFonts w:ascii="Arial" w:hAnsi="Arial" w:cs="Arial"/>
          <w:color w:val="666666"/>
          <w:sz w:val="21"/>
          <w:szCs w:val="21"/>
        </w:rPr>
        <w:t>Fabriciano</w:t>
      </w:r>
      <w:proofErr w:type="spellEnd"/>
      <w:r>
        <w:rPr>
          <w:rFonts w:ascii="Arial" w:hAnsi="Arial" w:cs="Arial"/>
          <w:color w:val="666666"/>
          <w:sz w:val="21"/>
          <w:szCs w:val="21"/>
        </w:rPr>
        <w:t xml:space="preserve"> </w:t>
      </w:r>
      <w:proofErr w:type="spellStart"/>
      <w:r>
        <w:rPr>
          <w:rFonts w:ascii="Arial" w:hAnsi="Arial" w:cs="Arial"/>
          <w:color w:val="666666"/>
          <w:sz w:val="21"/>
          <w:szCs w:val="21"/>
        </w:rPr>
        <w:t>Gelvez</w:t>
      </w:r>
      <w:proofErr w:type="spellEnd"/>
      <w:r>
        <w:rPr>
          <w:rFonts w:ascii="Arial" w:hAnsi="Arial" w:cs="Arial"/>
          <w:color w:val="666666"/>
          <w:sz w:val="21"/>
          <w:szCs w:val="21"/>
        </w:rPr>
        <w:t xml:space="preserve"> Suarez. CUANTIA: $114.000.000. PLAZO: Cuatro (4) meses. OBJETO: Servicio integral de vigilancia y seguridad privada para la permanente y adecuada protección de los bienes muebles e inmuebles de ENELAR E.S.P. sede principal, subestación playitas y subestación Arauca; además servicios de escoltas 24 horas para el representante legal de la empresa de energía de Arauca. Departamento de Arauca EMPRESA DE ENERGIA ELECTRICA DE ARAUCA ENELAR. CONTRATO DE OBRA No. 147 de 2012. NOMBRE: GRUPO ARION SAS. REPRESENTANTE LEGA: JONATHAN ANDRES BLANCO ABRIL. CUANTIA: $47.827.264,50 PLAZO: Un (1) mes. OBJETO: Reubicación de redes de media y baja atención en la vereda Monserrate, municipio de Arauca, departamento de Arauca.</w:t>
      </w:r>
    </w:p>
    <w:sectPr w:rsidR="009509DF" w:rsidRPr="00784C9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28F"/>
    <w:rsid w:val="00085F8F"/>
    <w:rsid w:val="001902E3"/>
    <w:rsid w:val="00333F8A"/>
    <w:rsid w:val="004B44AE"/>
    <w:rsid w:val="0061128F"/>
    <w:rsid w:val="00763361"/>
    <w:rsid w:val="00784C93"/>
    <w:rsid w:val="009509DF"/>
    <w:rsid w:val="009D1F39"/>
    <w:rsid w:val="009E37CA"/>
    <w:rsid w:val="00B34DF5"/>
    <w:rsid w:val="00C03425"/>
    <w:rsid w:val="00C914F7"/>
    <w:rsid w:val="00E251A3"/>
    <w:rsid w:val="00F143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51F3ED-CC52-430B-8E5F-BA2788B3C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61128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6112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232024">
      <w:bodyDiv w:val="1"/>
      <w:marLeft w:val="0"/>
      <w:marRight w:val="0"/>
      <w:marTop w:val="0"/>
      <w:marBottom w:val="0"/>
      <w:divBdr>
        <w:top w:val="none" w:sz="0" w:space="0" w:color="auto"/>
        <w:left w:val="none" w:sz="0" w:space="0" w:color="auto"/>
        <w:bottom w:val="none" w:sz="0" w:space="0" w:color="auto"/>
        <w:right w:val="none" w:sz="0" w:space="0" w:color="auto"/>
      </w:divBdr>
    </w:div>
    <w:div w:id="125701775">
      <w:bodyDiv w:val="1"/>
      <w:marLeft w:val="0"/>
      <w:marRight w:val="0"/>
      <w:marTop w:val="0"/>
      <w:marBottom w:val="0"/>
      <w:divBdr>
        <w:top w:val="none" w:sz="0" w:space="0" w:color="auto"/>
        <w:left w:val="none" w:sz="0" w:space="0" w:color="auto"/>
        <w:bottom w:val="none" w:sz="0" w:space="0" w:color="auto"/>
        <w:right w:val="none" w:sz="0" w:space="0" w:color="auto"/>
      </w:divBdr>
    </w:div>
    <w:div w:id="233779060">
      <w:bodyDiv w:val="1"/>
      <w:marLeft w:val="0"/>
      <w:marRight w:val="0"/>
      <w:marTop w:val="0"/>
      <w:marBottom w:val="0"/>
      <w:divBdr>
        <w:top w:val="none" w:sz="0" w:space="0" w:color="auto"/>
        <w:left w:val="none" w:sz="0" w:space="0" w:color="auto"/>
        <w:bottom w:val="none" w:sz="0" w:space="0" w:color="auto"/>
        <w:right w:val="none" w:sz="0" w:space="0" w:color="auto"/>
      </w:divBdr>
    </w:div>
    <w:div w:id="279382024">
      <w:bodyDiv w:val="1"/>
      <w:marLeft w:val="0"/>
      <w:marRight w:val="0"/>
      <w:marTop w:val="0"/>
      <w:marBottom w:val="0"/>
      <w:divBdr>
        <w:top w:val="none" w:sz="0" w:space="0" w:color="auto"/>
        <w:left w:val="none" w:sz="0" w:space="0" w:color="auto"/>
        <w:bottom w:val="none" w:sz="0" w:space="0" w:color="auto"/>
        <w:right w:val="none" w:sz="0" w:space="0" w:color="auto"/>
      </w:divBdr>
    </w:div>
    <w:div w:id="395785088">
      <w:bodyDiv w:val="1"/>
      <w:marLeft w:val="0"/>
      <w:marRight w:val="0"/>
      <w:marTop w:val="0"/>
      <w:marBottom w:val="0"/>
      <w:divBdr>
        <w:top w:val="none" w:sz="0" w:space="0" w:color="auto"/>
        <w:left w:val="none" w:sz="0" w:space="0" w:color="auto"/>
        <w:bottom w:val="none" w:sz="0" w:space="0" w:color="auto"/>
        <w:right w:val="none" w:sz="0" w:space="0" w:color="auto"/>
      </w:divBdr>
    </w:div>
    <w:div w:id="1153175567">
      <w:bodyDiv w:val="1"/>
      <w:marLeft w:val="0"/>
      <w:marRight w:val="0"/>
      <w:marTop w:val="0"/>
      <w:marBottom w:val="0"/>
      <w:divBdr>
        <w:top w:val="none" w:sz="0" w:space="0" w:color="auto"/>
        <w:left w:val="none" w:sz="0" w:space="0" w:color="auto"/>
        <w:bottom w:val="none" w:sz="0" w:space="0" w:color="auto"/>
        <w:right w:val="none" w:sz="0" w:space="0" w:color="auto"/>
      </w:divBdr>
    </w:div>
    <w:div w:id="1268464689">
      <w:bodyDiv w:val="1"/>
      <w:marLeft w:val="0"/>
      <w:marRight w:val="0"/>
      <w:marTop w:val="0"/>
      <w:marBottom w:val="0"/>
      <w:divBdr>
        <w:top w:val="none" w:sz="0" w:space="0" w:color="auto"/>
        <w:left w:val="none" w:sz="0" w:space="0" w:color="auto"/>
        <w:bottom w:val="none" w:sz="0" w:space="0" w:color="auto"/>
        <w:right w:val="none" w:sz="0" w:space="0" w:color="auto"/>
      </w:divBdr>
    </w:div>
    <w:div w:id="1293486160">
      <w:bodyDiv w:val="1"/>
      <w:marLeft w:val="0"/>
      <w:marRight w:val="0"/>
      <w:marTop w:val="0"/>
      <w:marBottom w:val="0"/>
      <w:divBdr>
        <w:top w:val="none" w:sz="0" w:space="0" w:color="auto"/>
        <w:left w:val="none" w:sz="0" w:space="0" w:color="auto"/>
        <w:bottom w:val="none" w:sz="0" w:space="0" w:color="auto"/>
        <w:right w:val="none" w:sz="0" w:space="0" w:color="auto"/>
      </w:divBdr>
    </w:div>
    <w:div w:id="1747845790">
      <w:bodyDiv w:val="1"/>
      <w:marLeft w:val="0"/>
      <w:marRight w:val="0"/>
      <w:marTop w:val="0"/>
      <w:marBottom w:val="0"/>
      <w:divBdr>
        <w:top w:val="none" w:sz="0" w:space="0" w:color="auto"/>
        <w:left w:val="none" w:sz="0" w:space="0" w:color="auto"/>
        <w:bottom w:val="none" w:sz="0" w:space="0" w:color="auto"/>
        <w:right w:val="none" w:sz="0" w:space="0" w:color="auto"/>
      </w:divBdr>
    </w:div>
    <w:div w:id="1798179051">
      <w:bodyDiv w:val="1"/>
      <w:marLeft w:val="0"/>
      <w:marRight w:val="0"/>
      <w:marTop w:val="0"/>
      <w:marBottom w:val="0"/>
      <w:divBdr>
        <w:top w:val="none" w:sz="0" w:space="0" w:color="auto"/>
        <w:left w:val="none" w:sz="0" w:space="0" w:color="auto"/>
        <w:bottom w:val="none" w:sz="0" w:space="0" w:color="auto"/>
        <w:right w:val="none" w:sz="0" w:space="0" w:color="auto"/>
      </w:divBdr>
    </w:div>
    <w:div w:id="1844936063">
      <w:bodyDiv w:val="1"/>
      <w:marLeft w:val="0"/>
      <w:marRight w:val="0"/>
      <w:marTop w:val="0"/>
      <w:marBottom w:val="0"/>
      <w:divBdr>
        <w:top w:val="none" w:sz="0" w:space="0" w:color="auto"/>
        <w:left w:val="none" w:sz="0" w:space="0" w:color="auto"/>
        <w:bottom w:val="none" w:sz="0" w:space="0" w:color="auto"/>
        <w:right w:val="none" w:sz="0" w:space="0" w:color="auto"/>
      </w:divBdr>
    </w:div>
    <w:div w:id="1863476338">
      <w:bodyDiv w:val="1"/>
      <w:marLeft w:val="0"/>
      <w:marRight w:val="0"/>
      <w:marTop w:val="0"/>
      <w:marBottom w:val="0"/>
      <w:divBdr>
        <w:top w:val="none" w:sz="0" w:space="0" w:color="auto"/>
        <w:left w:val="none" w:sz="0" w:space="0" w:color="auto"/>
        <w:bottom w:val="none" w:sz="0" w:space="0" w:color="auto"/>
        <w:right w:val="none" w:sz="0" w:space="0" w:color="auto"/>
      </w:divBdr>
    </w:div>
    <w:div w:id="1896234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1645</Words>
  <Characters>9049</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2017-01-25T22:18:00Z</dcterms:created>
  <dcterms:modified xsi:type="dcterms:W3CDTF">2017-01-25T22:18:00Z</dcterms:modified>
</cp:coreProperties>
</file>