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125F" w:rsidRPr="00E5125F" w:rsidRDefault="00E5125F" w:rsidP="00E5125F">
      <w:pPr>
        <w:spacing w:after="0" w:line="240" w:lineRule="auto"/>
        <w:jc w:val="center"/>
        <w:rPr>
          <w:rStyle w:val="Textoennegrita"/>
          <w:rFonts w:ascii="Arial" w:eastAsia="Times New Roman" w:hAnsi="Arial" w:cs="Arial"/>
          <w:b w:val="0"/>
          <w:bCs w:val="0"/>
          <w:color w:val="000000"/>
          <w:sz w:val="27"/>
          <w:szCs w:val="27"/>
          <w:lang w:eastAsia="es-CO"/>
        </w:rPr>
      </w:pPr>
      <w:r w:rsidRPr="00E5125F">
        <w:rPr>
          <w:rFonts w:ascii="Arial" w:eastAsia="Times New Roman" w:hAnsi="Arial" w:cs="Arial"/>
          <w:color w:val="000000"/>
          <w:sz w:val="27"/>
          <w:szCs w:val="27"/>
          <w:lang w:eastAsia="es-CO"/>
        </w:rPr>
        <w:br/>
        <w:t>Gaceta Departamental 023 de septiembre de 2010-Contratación.</w:t>
      </w:r>
      <w:bookmarkStart w:id="0" w:name="_GoBack"/>
      <w:bookmarkEnd w:id="0"/>
    </w:p>
    <w:p w:rsidR="00E5125F" w:rsidRDefault="00E5125F" w:rsidP="00E5125F">
      <w:pPr>
        <w:pStyle w:val="NormalWeb"/>
        <w:jc w:val="center"/>
        <w:rPr>
          <w:rFonts w:ascii="Arial" w:hAnsi="Arial" w:cs="Arial"/>
          <w:b/>
          <w:bCs/>
          <w:color w:val="38871F"/>
          <w:sz w:val="30"/>
          <w:szCs w:val="30"/>
        </w:rPr>
      </w:pPr>
      <w:r>
        <w:rPr>
          <w:rStyle w:val="Textoennegrita"/>
          <w:rFonts w:ascii="Tahoma" w:hAnsi="Tahoma" w:cs="Tahoma"/>
          <w:color w:val="38871F"/>
          <w:sz w:val="32"/>
          <w:szCs w:val="32"/>
        </w:rPr>
        <w:t>CONTRATACIÓN</w:t>
      </w:r>
    </w:p>
    <w:p w:rsidR="00E5125F" w:rsidRDefault="00E5125F" w:rsidP="00E5125F">
      <w:pPr>
        <w:pStyle w:val="NormalWeb"/>
        <w:jc w:val="both"/>
        <w:rPr>
          <w:rFonts w:ascii="Arial" w:hAnsi="Arial" w:cs="Arial"/>
          <w:color w:val="666666"/>
          <w:sz w:val="21"/>
          <w:szCs w:val="21"/>
        </w:rPr>
      </w:pPr>
      <w:r>
        <w:rPr>
          <w:rStyle w:val="Textoennegrita"/>
          <w:rFonts w:ascii="Tahoma" w:hAnsi="Tahoma" w:cs="Tahoma"/>
          <w:color w:val="666666"/>
          <w:sz w:val="20"/>
          <w:szCs w:val="20"/>
        </w:rPr>
        <w:t>GOBERNACIÓN DE ARAUCA</w:t>
      </w:r>
      <w:r>
        <w:rPr>
          <w:rFonts w:ascii="Tahoma" w:hAnsi="Tahoma" w:cs="Tahoma"/>
          <w:color w:val="666666"/>
          <w:sz w:val="20"/>
          <w:szCs w:val="20"/>
        </w:rPr>
        <w:t>, OFICINA JURÍDICA. CONTRATO INTERADMINISTRATIVO 358 DE 2010.</w:t>
      </w:r>
      <w:r>
        <w:rPr>
          <w:rStyle w:val="apple-converted-space"/>
          <w:rFonts w:ascii="Tahoma" w:hAnsi="Tahoma" w:cs="Tahoma"/>
          <w:color w:val="666666"/>
          <w:sz w:val="20"/>
          <w:szCs w:val="20"/>
        </w:rPr>
        <w:t> </w:t>
      </w:r>
      <w:r>
        <w:rPr>
          <w:rStyle w:val="Textoennegrita"/>
          <w:rFonts w:ascii="Tahoma" w:hAnsi="Tahoma" w:cs="Tahoma"/>
          <w:color w:val="666666"/>
          <w:sz w:val="20"/>
          <w:szCs w:val="20"/>
        </w:rPr>
        <w:t>CONTRATISTA:</w:t>
      </w:r>
      <w:r>
        <w:rPr>
          <w:rStyle w:val="apple-converted-space"/>
          <w:rFonts w:ascii="Tahoma" w:hAnsi="Tahoma" w:cs="Tahoma"/>
          <w:b/>
          <w:bCs/>
          <w:color w:val="666666"/>
          <w:sz w:val="20"/>
          <w:szCs w:val="20"/>
        </w:rPr>
        <w:t> </w:t>
      </w:r>
      <w:r>
        <w:rPr>
          <w:rFonts w:ascii="Tahoma" w:hAnsi="Tahoma" w:cs="Tahoma"/>
          <w:color w:val="666666"/>
          <w:sz w:val="20"/>
          <w:szCs w:val="20"/>
        </w:rPr>
        <w:t>MUNINICIPIO DE PPUERTO RONDON R/L ROBERTO ALEXIS ALFEREZ RODRIGUEZ.</w:t>
      </w:r>
      <w:r>
        <w:rPr>
          <w:rStyle w:val="apple-converted-space"/>
          <w:rFonts w:ascii="Tahoma" w:hAnsi="Tahoma" w:cs="Tahoma"/>
          <w:color w:val="666666"/>
          <w:sz w:val="20"/>
          <w:szCs w:val="20"/>
        </w:rPr>
        <w:t> </w:t>
      </w:r>
      <w:r>
        <w:rPr>
          <w:rStyle w:val="Textoennegrita"/>
          <w:rFonts w:ascii="Tahoma" w:hAnsi="Tahoma" w:cs="Tahoma"/>
          <w:color w:val="666666"/>
          <w:sz w:val="20"/>
          <w:szCs w:val="20"/>
        </w:rPr>
        <w:t>NIT</w:t>
      </w:r>
      <w:r>
        <w:rPr>
          <w:rFonts w:ascii="Tahoma" w:hAnsi="Tahoma" w:cs="Tahoma"/>
          <w:color w:val="666666"/>
          <w:sz w:val="20"/>
          <w:szCs w:val="20"/>
        </w:rPr>
        <w:t>: 800102798-9.</w:t>
      </w:r>
      <w:r>
        <w:rPr>
          <w:rStyle w:val="apple-converted-space"/>
          <w:rFonts w:ascii="Tahoma" w:hAnsi="Tahoma" w:cs="Tahoma"/>
          <w:color w:val="666666"/>
          <w:sz w:val="20"/>
          <w:szCs w:val="20"/>
        </w:rPr>
        <w:t> </w:t>
      </w:r>
      <w:r>
        <w:rPr>
          <w:rStyle w:val="Textoennegrita"/>
          <w:rFonts w:ascii="Tahoma" w:hAnsi="Tahoma" w:cs="Tahoma"/>
          <w:color w:val="666666"/>
          <w:sz w:val="20"/>
          <w:szCs w:val="20"/>
        </w:rPr>
        <w:t>DIRECCION</w:t>
      </w:r>
      <w:r>
        <w:rPr>
          <w:rFonts w:ascii="Tahoma" w:hAnsi="Tahoma" w:cs="Tahoma"/>
          <w:color w:val="666666"/>
          <w:sz w:val="20"/>
          <w:szCs w:val="20"/>
        </w:rPr>
        <w:t>: CENTRO ADMINISTRATIVO CALLE 2 Nº 6-12.</w:t>
      </w:r>
      <w:r>
        <w:rPr>
          <w:rStyle w:val="apple-converted-space"/>
          <w:rFonts w:ascii="Tahoma" w:hAnsi="Tahoma" w:cs="Tahoma"/>
          <w:color w:val="666666"/>
          <w:sz w:val="20"/>
          <w:szCs w:val="20"/>
        </w:rPr>
        <w:t> </w:t>
      </w:r>
      <w:r>
        <w:rPr>
          <w:rStyle w:val="Textoennegrita"/>
          <w:rFonts w:ascii="Tahoma" w:hAnsi="Tahoma" w:cs="Tahoma"/>
          <w:color w:val="666666"/>
          <w:sz w:val="20"/>
          <w:szCs w:val="20"/>
        </w:rPr>
        <w:t>TIPO DE CONTRATO</w:t>
      </w:r>
      <w:r>
        <w:rPr>
          <w:rFonts w:ascii="Tahoma" w:hAnsi="Tahoma" w:cs="Tahoma"/>
          <w:color w:val="666666"/>
          <w:sz w:val="20"/>
          <w:szCs w:val="20"/>
        </w:rPr>
        <w:t>: CONTRATO INTERADMINISTRATIVO.</w:t>
      </w:r>
      <w:r>
        <w:rPr>
          <w:rStyle w:val="apple-converted-space"/>
          <w:rFonts w:ascii="Tahoma" w:hAnsi="Tahoma" w:cs="Tahoma"/>
          <w:color w:val="666666"/>
          <w:sz w:val="20"/>
          <w:szCs w:val="20"/>
        </w:rPr>
        <w:t> </w:t>
      </w:r>
      <w:r>
        <w:rPr>
          <w:rStyle w:val="Textoennegrita"/>
          <w:rFonts w:ascii="Tahoma" w:hAnsi="Tahoma" w:cs="Tahoma"/>
          <w:color w:val="666666"/>
          <w:sz w:val="20"/>
          <w:szCs w:val="20"/>
        </w:rPr>
        <w:t>VALOR</w:t>
      </w:r>
      <w:r>
        <w:rPr>
          <w:rFonts w:ascii="Tahoma" w:hAnsi="Tahoma" w:cs="Tahoma"/>
          <w:color w:val="666666"/>
          <w:sz w:val="20"/>
          <w:szCs w:val="20"/>
        </w:rPr>
        <w:t>: QUINIENTOS VEINTICINCO NILLONES DE PESOS MCTE. ($ 525´000.000,00).</w:t>
      </w:r>
      <w:r>
        <w:rPr>
          <w:rStyle w:val="apple-converted-space"/>
          <w:rFonts w:ascii="Tahoma" w:hAnsi="Tahoma" w:cs="Tahoma"/>
          <w:color w:val="666666"/>
          <w:sz w:val="20"/>
          <w:szCs w:val="20"/>
        </w:rPr>
        <w:t> </w:t>
      </w:r>
      <w:r>
        <w:rPr>
          <w:rStyle w:val="Textoennegrita"/>
          <w:rFonts w:ascii="Tahoma" w:hAnsi="Tahoma" w:cs="Tahoma"/>
          <w:color w:val="666666"/>
          <w:sz w:val="20"/>
          <w:szCs w:val="20"/>
        </w:rPr>
        <w:t>PLAZO DE EJECUCION</w:t>
      </w:r>
      <w:r>
        <w:rPr>
          <w:rFonts w:ascii="Tahoma" w:hAnsi="Tahoma" w:cs="Tahoma"/>
          <w:color w:val="666666"/>
          <w:sz w:val="20"/>
          <w:szCs w:val="20"/>
        </w:rPr>
        <w:t>: CIENTO CINCO (105) DIAS.</w:t>
      </w:r>
      <w:r>
        <w:rPr>
          <w:rStyle w:val="apple-converted-space"/>
          <w:rFonts w:ascii="Tahoma" w:hAnsi="Tahoma" w:cs="Tahoma"/>
          <w:color w:val="666666"/>
          <w:sz w:val="20"/>
          <w:szCs w:val="20"/>
        </w:rPr>
        <w:t> </w:t>
      </w:r>
      <w:r>
        <w:rPr>
          <w:rStyle w:val="Textoennegrita"/>
          <w:rFonts w:ascii="Tahoma" w:hAnsi="Tahoma" w:cs="Tahoma"/>
          <w:color w:val="666666"/>
          <w:sz w:val="20"/>
          <w:szCs w:val="20"/>
        </w:rPr>
        <w:t>OBJETO</w:t>
      </w:r>
      <w:r>
        <w:rPr>
          <w:rFonts w:ascii="Tahoma" w:hAnsi="Tahoma" w:cs="Tahoma"/>
          <w:color w:val="666666"/>
          <w:sz w:val="20"/>
          <w:szCs w:val="20"/>
        </w:rPr>
        <w:t>: AMPLIACION DE REDES DEL SISTEMA DE ALCANTARILLADO Y ACUEDUCTO URBANO </w:t>
      </w:r>
      <w:r>
        <w:rPr>
          <w:rStyle w:val="apple-converted-space"/>
          <w:rFonts w:ascii="Tahoma" w:hAnsi="Tahoma" w:cs="Tahoma"/>
          <w:color w:val="666666"/>
          <w:sz w:val="20"/>
          <w:szCs w:val="20"/>
        </w:rPr>
        <w:t> </w:t>
      </w:r>
      <w:r>
        <w:rPr>
          <w:rFonts w:ascii="Tahoma" w:hAnsi="Tahoma" w:cs="Tahoma"/>
          <w:color w:val="666666"/>
          <w:sz w:val="20"/>
          <w:szCs w:val="20"/>
        </w:rPr>
        <w:t>EN EL MUNICIPIO DE PUERTO RONDON, DEPARTAMENTO DE ARAUCA.</w:t>
      </w:r>
    </w:p>
    <w:p w:rsidR="00E5125F" w:rsidRDefault="00E5125F" w:rsidP="00E5125F">
      <w:pPr>
        <w:pStyle w:val="NormalWeb"/>
        <w:jc w:val="both"/>
        <w:rPr>
          <w:rFonts w:ascii="Arial" w:hAnsi="Arial" w:cs="Arial"/>
          <w:color w:val="666666"/>
          <w:sz w:val="21"/>
          <w:szCs w:val="21"/>
        </w:rPr>
      </w:pPr>
      <w:r>
        <w:rPr>
          <w:rStyle w:val="Textoennegrita"/>
          <w:rFonts w:ascii="Tahoma" w:hAnsi="Tahoma" w:cs="Tahoma"/>
          <w:color w:val="666666"/>
          <w:sz w:val="20"/>
          <w:szCs w:val="20"/>
        </w:rPr>
        <w:t>GOBERNACIÓN DE ARAUCA</w:t>
      </w:r>
      <w:r>
        <w:rPr>
          <w:rFonts w:ascii="Tahoma" w:hAnsi="Tahoma" w:cs="Tahoma"/>
          <w:color w:val="666666"/>
          <w:sz w:val="20"/>
          <w:szCs w:val="20"/>
        </w:rPr>
        <w:t>, OFICINA JURÍDICA. CONTRATO INTERADMINISTRATIVO 361 DE 2010.</w:t>
      </w:r>
      <w:r>
        <w:rPr>
          <w:rStyle w:val="apple-converted-space"/>
          <w:rFonts w:ascii="Tahoma" w:hAnsi="Tahoma" w:cs="Tahoma"/>
          <w:color w:val="666666"/>
          <w:sz w:val="20"/>
          <w:szCs w:val="20"/>
        </w:rPr>
        <w:t> </w:t>
      </w:r>
      <w:r>
        <w:rPr>
          <w:rStyle w:val="Textoennegrita"/>
          <w:rFonts w:ascii="Tahoma" w:hAnsi="Tahoma" w:cs="Tahoma"/>
          <w:color w:val="666666"/>
          <w:sz w:val="20"/>
          <w:szCs w:val="20"/>
        </w:rPr>
        <w:t>CONTRATISTA</w:t>
      </w:r>
      <w:r>
        <w:rPr>
          <w:rFonts w:ascii="Tahoma" w:hAnsi="Tahoma" w:cs="Tahoma"/>
          <w:color w:val="666666"/>
          <w:sz w:val="20"/>
          <w:szCs w:val="20"/>
        </w:rPr>
        <w:t>: MUNINICIPIO DE PPUERTO RONDON R/L ROBERTO ALEXIS ALFEREZ RODRIGUEZ.</w:t>
      </w:r>
      <w:r>
        <w:rPr>
          <w:rStyle w:val="apple-converted-space"/>
          <w:rFonts w:ascii="Tahoma" w:hAnsi="Tahoma" w:cs="Tahoma"/>
          <w:color w:val="666666"/>
          <w:sz w:val="20"/>
          <w:szCs w:val="20"/>
        </w:rPr>
        <w:t> </w:t>
      </w:r>
      <w:r>
        <w:rPr>
          <w:rStyle w:val="Textoennegrita"/>
          <w:rFonts w:ascii="Tahoma" w:hAnsi="Tahoma" w:cs="Tahoma"/>
          <w:color w:val="666666"/>
          <w:sz w:val="20"/>
          <w:szCs w:val="20"/>
        </w:rPr>
        <w:t>NIT</w:t>
      </w:r>
      <w:r>
        <w:rPr>
          <w:rFonts w:ascii="Tahoma" w:hAnsi="Tahoma" w:cs="Tahoma"/>
          <w:color w:val="666666"/>
          <w:sz w:val="20"/>
          <w:szCs w:val="20"/>
        </w:rPr>
        <w:t>: 800102798-9.</w:t>
      </w:r>
      <w:r>
        <w:rPr>
          <w:rStyle w:val="apple-converted-space"/>
          <w:rFonts w:ascii="Tahoma" w:hAnsi="Tahoma" w:cs="Tahoma"/>
          <w:color w:val="666666"/>
          <w:sz w:val="20"/>
          <w:szCs w:val="20"/>
        </w:rPr>
        <w:t> </w:t>
      </w:r>
      <w:r>
        <w:rPr>
          <w:rStyle w:val="Textoennegrita"/>
          <w:rFonts w:ascii="Tahoma" w:hAnsi="Tahoma" w:cs="Tahoma"/>
          <w:color w:val="666666"/>
          <w:sz w:val="20"/>
          <w:szCs w:val="20"/>
        </w:rPr>
        <w:t>DIRECCION</w:t>
      </w:r>
      <w:r>
        <w:rPr>
          <w:rFonts w:ascii="Tahoma" w:hAnsi="Tahoma" w:cs="Tahoma"/>
          <w:color w:val="666666"/>
          <w:sz w:val="20"/>
          <w:szCs w:val="20"/>
        </w:rPr>
        <w:t>: CENTRO ADMINISTRATIVO CALLE 2 Nº 6-12.</w:t>
      </w:r>
      <w:r>
        <w:rPr>
          <w:rStyle w:val="apple-converted-space"/>
          <w:rFonts w:ascii="Tahoma" w:hAnsi="Tahoma" w:cs="Tahoma"/>
          <w:color w:val="666666"/>
          <w:sz w:val="20"/>
          <w:szCs w:val="20"/>
        </w:rPr>
        <w:t> </w:t>
      </w:r>
      <w:r>
        <w:rPr>
          <w:rStyle w:val="Textoennegrita"/>
          <w:rFonts w:ascii="Tahoma" w:hAnsi="Tahoma" w:cs="Tahoma"/>
          <w:color w:val="666666"/>
          <w:sz w:val="20"/>
          <w:szCs w:val="20"/>
        </w:rPr>
        <w:t>TIPO DE CONTRATO</w:t>
      </w:r>
      <w:r>
        <w:rPr>
          <w:rFonts w:ascii="Tahoma" w:hAnsi="Tahoma" w:cs="Tahoma"/>
          <w:color w:val="666666"/>
          <w:sz w:val="20"/>
          <w:szCs w:val="20"/>
        </w:rPr>
        <w:t>: CONTRATO INTERADMINISTRATIVO.</w:t>
      </w:r>
      <w:r>
        <w:rPr>
          <w:rStyle w:val="apple-converted-space"/>
          <w:rFonts w:ascii="Tahoma" w:hAnsi="Tahoma" w:cs="Tahoma"/>
          <w:color w:val="666666"/>
          <w:sz w:val="20"/>
          <w:szCs w:val="20"/>
        </w:rPr>
        <w:t> </w:t>
      </w:r>
      <w:r>
        <w:rPr>
          <w:rStyle w:val="Textoennegrita"/>
          <w:rFonts w:ascii="Tahoma" w:hAnsi="Tahoma" w:cs="Tahoma"/>
          <w:color w:val="666666"/>
          <w:sz w:val="20"/>
          <w:szCs w:val="20"/>
        </w:rPr>
        <w:t>VALOR</w:t>
      </w:r>
      <w:r>
        <w:rPr>
          <w:rFonts w:ascii="Tahoma" w:hAnsi="Tahoma" w:cs="Tahoma"/>
          <w:color w:val="666666"/>
          <w:sz w:val="20"/>
          <w:szCs w:val="20"/>
        </w:rPr>
        <w:t>: DOS MIL MILLONES DE PESOS MCTE. ($ 2.000´000.000,00).</w:t>
      </w:r>
      <w:r>
        <w:rPr>
          <w:rStyle w:val="apple-converted-space"/>
          <w:rFonts w:ascii="Tahoma" w:hAnsi="Tahoma" w:cs="Tahoma"/>
          <w:color w:val="666666"/>
          <w:sz w:val="20"/>
          <w:szCs w:val="20"/>
        </w:rPr>
        <w:t> </w:t>
      </w:r>
      <w:r>
        <w:rPr>
          <w:rStyle w:val="Textoennegrita"/>
          <w:rFonts w:ascii="Tahoma" w:hAnsi="Tahoma" w:cs="Tahoma"/>
          <w:color w:val="666666"/>
          <w:sz w:val="20"/>
          <w:szCs w:val="20"/>
        </w:rPr>
        <w:t>PLAZO DE EJECUCIÓN</w:t>
      </w:r>
      <w:r>
        <w:rPr>
          <w:rFonts w:ascii="Tahoma" w:hAnsi="Tahoma" w:cs="Tahoma"/>
          <w:color w:val="666666"/>
          <w:sz w:val="20"/>
          <w:szCs w:val="20"/>
        </w:rPr>
        <w:t>: DOS (2) MESES.</w:t>
      </w:r>
      <w:r>
        <w:rPr>
          <w:rStyle w:val="apple-converted-space"/>
          <w:rFonts w:ascii="Tahoma" w:hAnsi="Tahoma" w:cs="Tahoma"/>
          <w:color w:val="666666"/>
          <w:sz w:val="20"/>
          <w:szCs w:val="20"/>
        </w:rPr>
        <w:t> </w:t>
      </w:r>
      <w:r>
        <w:rPr>
          <w:rStyle w:val="Textoennegrita"/>
          <w:rFonts w:ascii="Tahoma" w:hAnsi="Tahoma" w:cs="Tahoma"/>
          <w:color w:val="666666"/>
          <w:sz w:val="20"/>
          <w:szCs w:val="20"/>
        </w:rPr>
        <w:t>OBJETO</w:t>
      </w:r>
      <w:r>
        <w:rPr>
          <w:rFonts w:ascii="Tahoma" w:hAnsi="Tahoma" w:cs="Tahoma"/>
          <w:color w:val="666666"/>
          <w:sz w:val="20"/>
          <w:szCs w:val="20"/>
        </w:rPr>
        <w:t>: MEJORAMIENTO DE LA VIA TAME-PUERTO RONDON, DEPARTAMENTO DE ARAUCA.</w:t>
      </w:r>
    </w:p>
    <w:p w:rsidR="00E5125F" w:rsidRDefault="00E5125F" w:rsidP="00E5125F">
      <w:pPr>
        <w:pStyle w:val="NormalWeb"/>
        <w:jc w:val="both"/>
        <w:rPr>
          <w:rFonts w:ascii="Arial" w:hAnsi="Arial" w:cs="Arial"/>
          <w:color w:val="666666"/>
          <w:sz w:val="21"/>
          <w:szCs w:val="21"/>
        </w:rPr>
      </w:pPr>
      <w:r>
        <w:rPr>
          <w:rStyle w:val="Textoennegrita"/>
          <w:rFonts w:ascii="Tahoma" w:hAnsi="Tahoma" w:cs="Tahoma"/>
          <w:color w:val="666666"/>
          <w:sz w:val="20"/>
          <w:szCs w:val="20"/>
        </w:rPr>
        <w:t>GOBERNACION DE ARAUCA</w:t>
      </w:r>
      <w:r>
        <w:rPr>
          <w:rFonts w:ascii="Tahoma" w:hAnsi="Tahoma" w:cs="Tahoma"/>
          <w:color w:val="666666"/>
          <w:sz w:val="20"/>
          <w:szCs w:val="20"/>
        </w:rPr>
        <w:t>, OFICINA JURIDICA. ADICION EN VALOR AL CONVENIO INTERADMINISTRATIVO Nº 315 DEL 14 DE NOVIEMBRE DE 2008. SUSCRITO ENTRE EL GOBERNADOR LUIS EDUARDO ATAYA ARIAS Y EL ALCALDE DEL MUNICIPIO DE CRAVO NORTE IVAN YESID HIDALGO MARTINEZ, CUYO OBJETO: AMPLIACIOND E LA COBERTURA EDUCATIVA MEDIANTE EL DISEÑO Y LA CONSTRUCCION DE LA INFRAESTRUCTURA FISICA DEL COLEGIO JOSE TEODORO HURTADO DEL MUNICIPIO DE CRAVO NORTE, DEPARTAMENTO DE ARAUCA.</w:t>
      </w:r>
      <w:r>
        <w:rPr>
          <w:rStyle w:val="apple-converted-space"/>
          <w:rFonts w:ascii="Tahoma" w:hAnsi="Tahoma" w:cs="Tahoma"/>
          <w:color w:val="666666"/>
          <w:sz w:val="20"/>
          <w:szCs w:val="20"/>
        </w:rPr>
        <w:t> </w:t>
      </w:r>
      <w:r>
        <w:rPr>
          <w:rStyle w:val="Textoennegrita"/>
          <w:rFonts w:ascii="Tahoma" w:hAnsi="Tahoma" w:cs="Tahoma"/>
          <w:color w:val="666666"/>
          <w:sz w:val="20"/>
          <w:szCs w:val="20"/>
        </w:rPr>
        <w:t>ADICION:</w:t>
      </w:r>
      <w:r>
        <w:rPr>
          <w:rStyle w:val="apple-converted-space"/>
          <w:rFonts w:ascii="Tahoma" w:hAnsi="Tahoma" w:cs="Tahoma"/>
          <w:color w:val="666666"/>
          <w:sz w:val="20"/>
          <w:szCs w:val="20"/>
        </w:rPr>
        <w:t> </w:t>
      </w:r>
      <w:r>
        <w:rPr>
          <w:rFonts w:ascii="Tahoma" w:hAnsi="Tahoma" w:cs="Tahoma"/>
          <w:color w:val="666666"/>
          <w:sz w:val="20"/>
          <w:szCs w:val="20"/>
        </w:rPr>
        <w:t>CIENTO VEINTIDOS MILLONES DE PESOS.</w:t>
      </w:r>
    </w:p>
    <w:p w:rsidR="00E5125F" w:rsidRDefault="00E5125F" w:rsidP="00E5125F">
      <w:pPr>
        <w:pStyle w:val="NormalWeb"/>
        <w:jc w:val="both"/>
        <w:rPr>
          <w:rFonts w:ascii="Arial" w:hAnsi="Arial" w:cs="Arial"/>
          <w:color w:val="666666"/>
          <w:sz w:val="21"/>
          <w:szCs w:val="21"/>
        </w:rPr>
      </w:pPr>
      <w:r>
        <w:rPr>
          <w:rStyle w:val="Textoennegrita"/>
          <w:rFonts w:ascii="Tahoma" w:hAnsi="Tahoma" w:cs="Tahoma"/>
          <w:color w:val="666666"/>
          <w:sz w:val="20"/>
          <w:szCs w:val="20"/>
        </w:rPr>
        <w:t>GOBERNACION DE ARAUCA</w:t>
      </w:r>
      <w:r>
        <w:rPr>
          <w:rFonts w:ascii="Tahoma" w:hAnsi="Tahoma" w:cs="Tahoma"/>
          <w:color w:val="666666"/>
          <w:sz w:val="20"/>
          <w:szCs w:val="20"/>
        </w:rPr>
        <w:t>, OFICINA JURIDICA. ADICION EN PLAZO Y VALOR Nº1 AL CONTRATO INTERADMINISTRATIVO N º 394 DEL 12 DE NOVIEMBRE DE 2009, SISCRITO ENTRE EL GOBERNADOR LUIS EDUARDO ATAYA ARIAS Y LA EMPRESA DE SERVICIOS PUBLICOS DE TAME, CARIBABARE E.S.P., REPRESENTADA LEGALMEMENTE POR WILLIAM ARTURO GUTIERREZ ANTOLINEZ, CUYO OBJETO ES LA CONSTRUCCION DE SISTEMAS DE ALCANTARILLADO PLUVIAL, CANALIZACIÓN BOXCULVERT, CAÑO EL ENCANTO, BARRIO SANTANDER, MUNICIPIO DE TAME, DEPARTAEMNTO DE ARAUCA.</w:t>
      </w:r>
      <w:r>
        <w:rPr>
          <w:rStyle w:val="apple-converted-space"/>
          <w:rFonts w:ascii="Tahoma" w:hAnsi="Tahoma" w:cs="Tahoma"/>
          <w:color w:val="666666"/>
          <w:sz w:val="20"/>
          <w:szCs w:val="20"/>
        </w:rPr>
        <w:t> </w:t>
      </w:r>
      <w:r>
        <w:rPr>
          <w:rStyle w:val="Textoennegrita"/>
          <w:rFonts w:ascii="Tahoma" w:hAnsi="Tahoma" w:cs="Tahoma"/>
          <w:color w:val="666666"/>
          <w:sz w:val="20"/>
          <w:szCs w:val="20"/>
        </w:rPr>
        <w:t>ADICION EN VALOR</w:t>
      </w:r>
      <w:r>
        <w:rPr>
          <w:rFonts w:ascii="Tahoma" w:hAnsi="Tahoma" w:cs="Tahoma"/>
          <w:color w:val="666666"/>
          <w:sz w:val="20"/>
          <w:szCs w:val="20"/>
        </w:rPr>
        <w:t>: $ 148´807.192,88.</w:t>
      </w:r>
      <w:r>
        <w:rPr>
          <w:rStyle w:val="apple-converted-space"/>
          <w:rFonts w:ascii="Tahoma" w:hAnsi="Tahoma" w:cs="Tahoma"/>
          <w:color w:val="666666"/>
          <w:sz w:val="20"/>
          <w:szCs w:val="20"/>
        </w:rPr>
        <w:t> </w:t>
      </w:r>
      <w:r>
        <w:rPr>
          <w:rStyle w:val="Textoennegrita"/>
          <w:rFonts w:ascii="Tahoma" w:hAnsi="Tahoma" w:cs="Tahoma"/>
          <w:color w:val="666666"/>
          <w:sz w:val="20"/>
          <w:szCs w:val="20"/>
        </w:rPr>
        <w:t>ADICION EN PLAZO</w:t>
      </w:r>
      <w:r>
        <w:rPr>
          <w:rFonts w:ascii="Tahoma" w:hAnsi="Tahoma" w:cs="Tahoma"/>
          <w:color w:val="666666"/>
          <w:sz w:val="20"/>
          <w:szCs w:val="20"/>
        </w:rPr>
        <w:t>: DOS (2) MESES.</w:t>
      </w:r>
    </w:p>
    <w:p w:rsidR="009B4D69" w:rsidRPr="00E5125F" w:rsidRDefault="009B4D69" w:rsidP="00E5125F"/>
    <w:sectPr w:rsidR="009B4D69" w:rsidRPr="00E5125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B5ADF"/>
    <w:rsid w:val="002B0E33"/>
    <w:rsid w:val="003D08CA"/>
    <w:rsid w:val="004A12DC"/>
    <w:rsid w:val="004D6578"/>
    <w:rsid w:val="00564320"/>
    <w:rsid w:val="00596125"/>
    <w:rsid w:val="005D31E6"/>
    <w:rsid w:val="0076420D"/>
    <w:rsid w:val="007F6E88"/>
    <w:rsid w:val="00872AFC"/>
    <w:rsid w:val="00925D95"/>
    <w:rsid w:val="009A1E73"/>
    <w:rsid w:val="009B45F8"/>
    <w:rsid w:val="009B4D69"/>
    <w:rsid w:val="00A62634"/>
    <w:rsid w:val="00AC47CB"/>
    <w:rsid w:val="00B7378B"/>
    <w:rsid w:val="00C46B4D"/>
    <w:rsid w:val="00E51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0984395">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483619297">
      <w:bodyDiv w:val="1"/>
      <w:marLeft w:val="0"/>
      <w:marRight w:val="0"/>
      <w:marTop w:val="0"/>
      <w:marBottom w:val="0"/>
      <w:divBdr>
        <w:top w:val="none" w:sz="0" w:space="0" w:color="auto"/>
        <w:left w:val="none" w:sz="0" w:space="0" w:color="auto"/>
        <w:bottom w:val="none" w:sz="0" w:space="0" w:color="auto"/>
        <w:right w:val="none" w:sz="0" w:space="0" w:color="auto"/>
      </w:divBdr>
    </w:div>
    <w:div w:id="689917246">
      <w:bodyDiv w:val="1"/>
      <w:marLeft w:val="0"/>
      <w:marRight w:val="0"/>
      <w:marTop w:val="0"/>
      <w:marBottom w:val="0"/>
      <w:divBdr>
        <w:top w:val="none" w:sz="0" w:space="0" w:color="auto"/>
        <w:left w:val="none" w:sz="0" w:space="0" w:color="auto"/>
        <w:bottom w:val="none" w:sz="0" w:space="0" w:color="auto"/>
        <w:right w:val="none" w:sz="0" w:space="0" w:color="auto"/>
      </w:divBdr>
    </w:div>
    <w:div w:id="821242260">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062555814">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493525478">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1799</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2017-01-20T15:25:00Z</dcterms:created>
  <dcterms:modified xsi:type="dcterms:W3CDTF">2017-01-20T15:25:00Z</dcterms:modified>
</cp:coreProperties>
</file>