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379FE" w:rsidRPr="00D379FE" w:rsidRDefault="00D379FE" w:rsidP="00D379FE">
      <w:pPr>
        <w:spacing w:after="0" w:line="240" w:lineRule="auto"/>
        <w:jc w:val="both"/>
        <w:rPr>
          <w:rStyle w:val="Textoennegrita"/>
          <w:rFonts w:ascii="Arial" w:eastAsia="Times New Roman" w:hAnsi="Arial" w:cs="Arial"/>
          <w:b w:val="0"/>
          <w:bCs w:val="0"/>
          <w:color w:val="000000"/>
          <w:sz w:val="27"/>
          <w:szCs w:val="27"/>
          <w:lang w:eastAsia="es-CO"/>
        </w:rPr>
      </w:pPr>
      <w:r w:rsidRPr="00D379FE">
        <w:rPr>
          <w:rFonts w:ascii="Arial" w:eastAsia="Times New Roman" w:hAnsi="Arial" w:cs="Arial"/>
          <w:color w:val="000000"/>
          <w:sz w:val="27"/>
          <w:szCs w:val="27"/>
          <w:lang w:eastAsia="es-CO"/>
        </w:rPr>
        <w:br/>
        <w:t>Gaceta Departamental 016 del 02 de agosto de 2010</w:t>
      </w:r>
      <w:bookmarkStart w:id="0" w:name="_GoBack"/>
      <w:bookmarkEnd w:id="0"/>
    </w:p>
    <w:p w:rsidR="00D379FE" w:rsidRDefault="00D379FE" w:rsidP="00D379FE">
      <w:pPr>
        <w:pStyle w:val="NormalWeb"/>
        <w:jc w:val="both"/>
        <w:rPr>
          <w:rFonts w:ascii="Arial" w:hAnsi="Arial" w:cs="Arial"/>
          <w:b/>
          <w:bCs/>
          <w:color w:val="38871F"/>
          <w:sz w:val="30"/>
          <w:szCs w:val="30"/>
        </w:rPr>
      </w:pPr>
      <w:r>
        <w:rPr>
          <w:rStyle w:val="Textoennegrita"/>
          <w:rFonts w:ascii="Tahoma" w:hAnsi="Tahoma" w:cs="Tahoma"/>
          <w:color w:val="38871F"/>
          <w:sz w:val="16"/>
          <w:szCs w:val="16"/>
        </w:rPr>
        <w:t>DEPARTAMENTO DE ARAUCA, OFICINA JURIDICA.</w:t>
      </w:r>
      <w:r>
        <w:rPr>
          <w:rStyle w:val="apple-converted-space"/>
          <w:rFonts w:ascii="Tahoma" w:hAnsi="Tahoma" w:cs="Tahoma"/>
          <w:b/>
          <w:bCs/>
          <w:color w:val="38871F"/>
          <w:sz w:val="16"/>
          <w:szCs w:val="16"/>
        </w:rPr>
        <w:t> </w:t>
      </w:r>
      <w:r>
        <w:rPr>
          <w:rStyle w:val="Textoennegrita"/>
          <w:rFonts w:ascii="Tahoma" w:hAnsi="Tahoma" w:cs="Tahoma"/>
          <w:color w:val="38871F"/>
          <w:sz w:val="16"/>
          <w:szCs w:val="16"/>
        </w:rPr>
        <w:t>CONTRATO DE INTERVENTORIA TECNICA Nº 106 DE 2010. CONTRATISTA: YA INGENIERIA LDTA R/L NELSON IVAN YARURO NIÑO</w:t>
      </w:r>
      <w:r>
        <w:rPr>
          <w:rFonts w:ascii="Tahoma" w:hAnsi="Tahoma" w:cs="Tahoma"/>
          <w:b/>
          <w:bCs/>
          <w:color w:val="38871F"/>
          <w:sz w:val="16"/>
          <w:szCs w:val="16"/>
        </w:rPr>
        <w:t>. NIT: 0834001900-4. DIRECCION: CARRERA 20 Nº 18-20 APART. 202. TIPO DE CONTRATO: CONTRATO DE INTERVENTORIA TECNICA. VALOR: TREINTA Y DOS MILLONES NOVENTA MIL PESOS CON OCHENTA CENTAVOS MCTE. ($ 32.090.000,08). PLAZO DE EJECUCIÓN: CUARENTA (40) DIAS CALENDARIO ESCOLAR. OBJETO: INTERVENTORIA A LA IMPLANTACIÓN DEL PROGRAMA DE ALIMENTACION ESCOLAR "PLAN CONUCO" EN LAS INSTITUCIONES Y CENTROS EDUCATIVOS DEL DEPARTAMENTO DE ARAUCA.</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JURIDICA</w:t>
      </w:r>
      <w:r>
        <w:rPr>
          <w:rFonts w:ascii="Tahoma" w:hAnsi="Tahoma" w:cs="Tahoma"/>
          <w:color w:val="666666"/>
          <w:sz w:val="16"/>
          <w:szCs w:val="16"/>
        </w:rPr>
        <w:t>.</w:t>
      </w:r>
      <w:r>
        <w:rPr>
          <w:rStyle w:val="apple-converted-space"/>
          <w:rFonts w:ascii="Tahoma" w:hAnsi="Tahoma" w:cs="Tahoma"/>
          <w:color w:val="666666"/>
          <w:sz w:val="16"/>
          <w:szCs w:val="16"/>
        </w:rPr>
        <w:t> </w:t>
      </w:r>
      <w:r>
        <w:rPr>
          <w:rStyle w:val="Textoennegrita"/>
          <w:rFonts w:ascii="Tahoma" w:hAnsi="Tahoma" w:cs="Tahoma"/>
          <w:color w:val="666666"/>
          <w:sz w:val="16"/>
          <w:szCs w:val="16"/>
        </w:rPr>
        <w:t xml:space="preserve">CONTRATO DE COMPRAVENTA Nº 214 DE 2010. CONTRATISTA CONSORCIO VESTIDO &amp; CALZADO 2009 R7 JESUS ANTONIO MORENO </w:t>
      </w:r>
      <w:proofErr w:type="spellStart"/>
      <w:r>
        <w:rPr>
          <w:rStyle w:val="Textoennegrita"/>
          <w:rFonts w:ascii="Tahoma" w:hAnsi="Tahoma" w:cs="Tahoma"/>
          <w:color w:val="666666"/>
          <w:sz w:val="16"/>
          <w:szCs w:val="16"/>
        </w:rPr>
        <w:t>MORENO</w:t>
      </w:r>
      <w:proofErr w:type="spellEnd"/>
      <w:r>
        <w:rPr>
          <w:rFonts w:ascii="Tahoma" w:hAnsi="Tahoma" w:cs="Tahoma"/>
          <w:color w:val="666666"/>
          <w:sz w:val="16"/>
          <w:szCs w:val="16"/>
        </w:rPr>
        <w:t>. NIT: 900350495-8. DIRECCION: CARRERA 20 Nº 18-28 OFICINA 303 EDIFICIO APAMATE. VALOR: DOSCIENTOS VEINTISEIS MILLONES OCHOCIENTOS </w:t>
      </w:r>
      <w:r>
        <w:rPr>
          <w:rStyle w:val="apple-converted-space"/>
          <w:rFonts w:ascii="Tahoma" w:hAnsi="Tahoma" w:cs="Tahoma"/>
          <w:color w:val="666666"/>
          <w:sz w:val="16"/>
          <w:szCs w:val="16"/>
        </w:rPr>
        <w:t> </w:t>
      </w:r>
      <w:r>
        <w:rPr>
          <w:rFonts w:ascii="Tahoma" w:hAnsi="Tahoma" w:cs="Tahoma"/>
          <w:color w:val="666666"/>
          <w:sz w:val="16"/>
          <w:szCs w:val="16"/>
        </w:rPr>
        <w:t>OCHENTA Y CUATRO MIL CUATROCIENTOS CINCUENTA Y SEIS PESOS MCTE. ($ 226.884.456,00). PLAZO DE EJECUCION: UN (1) MES. OBJETO: DOTACION DE VESTIDO Y CALZADO DE LABOR PARA EL PERSONAL DOCENTE Y DIRECTIVO ADMINISTRATIVO DE LAS NSTALACIONES Y CENTROS EDUCATIVOS DEL DEPARTAMENTO DE ARAUCA.</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JURIDICA. CONTRATO DE SUMINISTRO Nº 226 DE 2010. CONTRATISTA: CONSORCIO APOYO EDUCATIVO R/ JOSE GREGORIO ROJAS PALMA.</w:t>
      </w:r>
      <w:r>
        <w:rPr>
          <w:rStyle w:val="apple-converted-space"/>
          <w:rFonts w:ascii="Tahoma" w:hAnsi="Tahoma" w:cs="Tahoma"/>
          <w:b/>
          <w:bCs/>
          <w:color w:val="666666"/>
          <w:sz w:val="16"/>
          <w:szCs w:val="16"/>
        </w:rPr>
        <w:t> </w:t>
      </w:r>
      <w:r>
        <w:rPr>
          <w:rFonts w:ascii="Tahoma" w:hAnsi="Tahoma" w:cs="Tahoma"/>
          <w:color w:val="666666"/>
          <w:sz w:val="16"/>
          <w:szCs w:val="16"/>
        </w:rPr>
        <w:t>NIT: 90036608-3. DIRECCION: CR 24 Nº 14ª-21. TIPO DE CONTRATO: SUMINISTRO. VALOR: TRES MIL NOVECIENTOS CINCUENTA Y SEIS MILLONES CUATROCIENTOS TREINTA Y NUEVE MIL CIENTO CINCUENTA PESOS CON SESENTA Y UN CENTAVOS MCTE ($3.956439.150,61). PLAZO DE EJECUCION: CUATRO (4) MESES. OBJETO: DOTACION DE EQUIPOS, ELEMENTOS Y MATERIAL PEDAGOGICO PARA EL FORTALECIMIENTO DE LAS INSTITUCIONES Y CENTROS EDUCATIVOS DEL DEPARTAMENTO DE ARAUCA.</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JURIDICA. CONTRATO DE PRESTACION DE SERVICIOS Nº 227 DE 2010. CONTRATISTA: GAUDIUM R/L ANA MARIA CASTELLANOS RODRIGUEZ</w:t>
      </w:r>
      <w:r>
        <w:rPr>
          <w:rStyle w:val="apple-converted-space"/>
          <w:rFonts w:ascii="Tahoma" w:hAnsi="Tahoma" w:cs="Tahoma"/>
          <w:b/>
          <w:bCs/>
          <w:color w:val="666666"/>
          <w:sz w:val="16"/>
          <w:szCs w:val="16"/>
        </w:rPr>
        <w:t> </w:t>
      </w:r>
      <w:r>
        <w:rPr>
          <w:rFonts w:ascii="Tahoma" w:hAnsi="Tahoma" w:cs="Tahoma"/>
          <w:color w:val="666666"/>
          <w:sz w:val="16"/>
          <w:szCs w:val="16"/>
        </w:rPr>
        <w:t>NIT: 900232879-7 DIRECCION: CALLE 14 15-39. TIPO DE CONTRATO. PRESTACION DE SERVICIOS. VALOR: CUARENTA Y NUEVE MILLONES QUINIENTOS CINCUENTA MIL PESOS MCTE ($ 49.550.000.00) PLAZO DE EJECUCION: DOS (2) MESES. OBJETO: DISEÑAR E IMPLEMENTAR CAMPAÑAS DE FORMACION Y SENSIBILIZACION SOBRE DERCHOS HUMANOS, PLULARISMO, DIVERSIDAD Y MULTICULTURALIDAD Y RESPONSABILIDAD SOCIAL EN EL DEPARTAMENTO DE ARAUCA.</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JURIDICA. CONTRATO DE PRESTACION DE SERVICIOS Nº 229 DE 2010. CONTRATISTA: CONSTRUCCIONES, SUMINISTROS Y CONSULTORIAS MAEL EU R/L YARLEY YAJAIRA LONDOÑO SIERRA.</w:t>
      </w:r>
      <w:r>
        <w:rPr>
          <w:rStyle w:val="apple-converted-space"/>
          <w:rFonts w:ascii="Tahoma" w:hAnsi="Tahoma" w:cs="Tahoma"/>
          <w:b/>
          <w:bCs/>
          <w:color w:val="666666"/>
          <w:sz w:val="16"/>
          <w:szCs w:val="16"/>
        </w:rPr>
        <w:t> </w:t>
      </w:r>
      <w:r>
        <w:rPr>
          <w:rFonts w:ascii="Tahoma" w:hAnsi="Tahoma" w:cs="Tahoma"/>
          <w:color w:val="666666"/>
          <w:sz w:val="16"/>
          <w:szCs w:val="16"/>
        </w:rPr>
        <w:t>NIT: 900209494-9. DIRECCION: MANZANA D CASA 58 URBANIZACION VILLA CELESTE. TIPO DE CONTRATO: PRESTACION DE SERVICIOS PROFESIONALES TECNICOS. VALOR: CINUCENTA MILLONES DE PESOS MCTE ($ 50.000.000,00). </w:t>
      </w:r>
      <w:r>
        <w:rPr>
          <w:rStyle w:val="apple-converted-space"/>
          <w:rFonts w:ascii="Tahoma" w:hAnsi="Tahoma" w:cs="Tahoma"/>
          <w:color w:val="666666"/>
          <w:sz w:val="16"/>
          <w:szCs w:val="16"/>
        </w:rPr>
        <w:t> </w:t>
      </w:r>
      <w:r>
        <w:rPr>
          <w:rFonts w:ascii="Tahoma" w:hAnsi="Tahoma" w:cs="Tahoma"/>
          <w:color w:val="666666"/>
          <w:sz w:val="16"/>
          <w:szCs w:val="16"/>
        </w:rPr>
        <w:t>PLAZO DE EJECUCION: DOS (2) MESES. OBJETO: ASISTENCIA PARA LA IMPLEMENTACION DEL PLAN NACIONAL DE DERECHOS HUMANOS Y DIH EN EL DEPARTAMENTO DE ARAUCA.</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JURIDICA. CONTRATO DE PRESTACION DE SERVICIOS Nº 231 DE 2010. CONTRATISTA: CONSORCIO BICENTENARIO 2010 R/L NELSON DARIO ANDRADE MARQUEZ</w:t>
      </w:r>
      <w:r>
        <w:rPr>
          <w:rFonts w:ascii="Tahoma" w:hAnsi="Tahoma" w:cs="Tahoma"/>
          <w:color w:val="666666"/>
          <w:sz w:val="16"/>
          <w:szCs w:val="16"/>
        </w:rPr>
        <w:t>. NIT: 9003678425</w:t>
      </w:r>
      <w:r>
        <w:rPr>
          <w:rStyle w:val="Textoennegrita"/>
          <w:rFonts w:ascii="Tahoma" w:hAnsi="Tahoma" w:cs="Tahoma"/>
          <w:color w:val="666666"/>
          <w:sz w:val="16"/>
          <w:szCs w:val="16"/>
        </w:rPr>
        <w:t>.</w:t>
      </w:r>
      <w:r>
        <w:rPr>
          <w:rStyle w:val="apple-converted-space"/>
          <w:rFonts w:ascii="Tahoma" w:hAnsi="Tahoma" w:cs="Tahoma"/>
          <w:b/>
          <w:bCs/>
          <w:color w:val="666666"/>
          <w:sz w:val="16"/>
          <w:szCs w:val="16"/>
        </w:rPr>
        <w:t> </w:t>
      </w:r>
      <w:r>
        <w:rPr>
          <w:rFonts w:ascii="Tahoma" w:hAnsi="Tahoma" w:cs="Tahoma"/>
          <w:color w:val="666666"/>
          <w:sz w:val="16"/>
          <w:szCs w:val="16"/>
        </w:rPr>
        <w:t>DIRECCION: CARRERA 19 Nº 17-29 BARRIO CRISTO REY. VALOR: CIENTO CUARENTA MILLONES DE PESOS MCTE. ($ 140.000.000) PLAZO DE JECUCION: DOS (2) MESES. OBJETO: ACTIVIDADES ARTISTICAS Y CULTURALES EN CONMEMORACION DEL BICENTENARIO DE LA INDEPENDENCIA DE COLOMBIA, EN EL MUNICIPIO DE ARAUCA, DEPARTAMENTO DE ARAUCA.</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JURIDICA. CONTRATO DE COMPRAVENTA Nº 234 DE 2010. CONTRATISTA: SOLEDAD HERNANDEZ YANETH.</w:t>
      </w:r>
      <w:r>
        <w:rPr>
          <w:rStyle w:val="apple-converted-space"/>
          <w:rFonts w:ascii="Tahoma" w:hAnsi="Tahoma" w:cs="Tahoma"/>
          <w:b/>
          <w:bCs/>
          <w:color w:val="666666"/>
          <w:sz w:val="16"/>
          <w:szCs w:val="16"/>
        </w:rPr>
        <w:t> </w:t>
      </w:r>
      <w:r>
        <w:rPr>
          <w:rFonts w:ascii="Tahoma" w:hAnsi="Tahoma" w:cs="Tahoma"/>
          <w:color w:val="666666"/>
          <w:sz w:val="16"/>
          <w:szCs w:val="16"/>
        </w:rPr>
        <w:t>NIT: 60338427-1. DIRECCION: CR. 21 Nº 16-08 URB. SANTA BARBARA. TIPO DE CONTRATO: CONTRATO DE COMPRAVENTA. VALOR: DOSCIENTOS VEINTICUATRO MILLONES NOVECIENTOS NOVENTA Y SIETE MIL SETECIENTOS OCHENTA Y OCHO PESOS MCTE. ($ 224.997.788.00). PLAZO DE EJECUCION: DOS (2) MESES. OBJETO: APOYO AL MEJORAMIENTO DE LA EFICIENCIA EN LA ADMINISTRACION Y PRESTACION DEL SERVICIO DE LA SECRETARIA DE EDUCACION DEPARTAMENTAL DEL DEPARTAMENTO DE ARAUCA.</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JURIDICA. CONTRATO DE COMPRAVENTA Nº 233 DE 2010. CONTRATISTA: CONSORCIO PAPELES Y PAPELES 2010 R/L NELSON DARIO ANDRADE MARQUEZ.</w:t>
      </w:r>
      <w:r>
        <w:rPr>
          <w:rStyle w:val="apple-converted-space"/>
          <w:rFonts w:ascii="Tahoma" w:hAnsi="Tahoma" w:cs="Tahoma"/>
          <w:b/>
          <w:bCs/>
          <w:color w:val="666666"/>
          <w:sz w:val="16"/>
          <w:szCs w:val="16"/>
        </w:rPr>
        <w:t> </w:t>
      </w:r>
      <w:r>
        <w:rPr>
          <w:rFonts w:ascii="Tahoma" w:hAnsi="Tahoma" w:cs="Tahoma"/>
          <w:color w:val="666666"/>
          <w:sz w:val="16"/>
          <w:szCs w:val="16"/>
        </w:rPr>
        <w:t>NIT: 9003674762 </w:t>
      </w:r>
      <w:r>
        <w:rPr>
          <w:rStyle w:val="apple-converted-space"/>
          <w:rFonts w:ascii="Tahoma" w:hAnsi="Tahoma" w:cs="Tahoma"/>
          <w:color w:val="666666"/>
          <w:sz w:val="16"/>
          <w:szCs w:val="16"/>
        </w:rPr>
        <w:t> </w:t>
      </w:r>
      <w:r>
        <w:rPr>
          <w:rFonts w:ascii="Tahoma" w:hAnsi="Tahoma" w:cs="Tahoma"/>
          <w:color w:val="666666"/>
          <w:sz w:val="16"/>
          <w:szCs w:val="16"/>
        </w:rPr>
        <w:t>DIRECCION: CARRERA 19 Nº 17-29 BARRIO CRISTO REY. TIPO DE CONTRATO: CONTRATO DE COMPRAVENTA. VALOR. CINCUENTA Y CINCO MILLONES OCHOCIENTOS CINCUENTA Y TERS MIL SEISCIENTOS CUARENTA PESOS MCTE. ($ 55.853.640,00) PLAZO DE EJECUCION: UN (1) MES. OBJETO: COMPRA DE PAPELERIA E INSUMOS PARA LAS DIFERENTES DEPENDENCIAS DE LA GOBERNACION DE ARAUCA.</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lastRenderedPageBreak/>
        <w:t>DEPARTAMENTO DE ARAUCA, OFICINA JURIDICA. CONTRATO DE PRESTACION DE SERICIOS Nº 254 DE 2010. CONTRATISTA FUNDACION PARA EL DESARROLLO DE LA ORINOQUIA R/L MARIO ALEXANDER MANTILLA MANOSALVA.</w:t>
      </w:r>
      <w:r>
        <w:rPr>
          <w:rStyle w:val="apple-converted-space"/>
          <w:rFonts w:ascii="Tahoma" w:hAnsi="Tahoma" w:cs="Tahoma"/>
          <w:b/>
          <w:bCs/>
          <w:color w:val="666666"/>
          <w:sz w:val="16"/>
          <w:szCs w:val="16"/>
        </w:rPr>
        <w:t> </w:t>
      </w:r>
      <w:r>
        <w:rPr>
          <w:rFonts w:ascii="Tahoma" w:hAnsi="Tahoma" w:cs="Tahoma"/>
          <w:color w:val="666666"/>
          <w:sz w:val="16"/>
          <w:szCs w:val="16"/>
        </w:rPr>
        <w:t>NIT: 9000338138. DIRECCION: CARRERA 20 Nº 19-35. TIPO DE CONTRATO: PRESTACION DE SERVICIOS. VALOR; CIENTO CINCUENTA Y SIETE MILLONES QUINIENTOS MIL PESOS MCTE.PLAZO DE EJECUCION: DOS (2) MESES. PLAZO DE EJECUCION: DOS (2) MESES. OBJETO: APOYO AL PRIMER EVENTO CULTURAL DE TEATRO, MITOS Y LEYENDAS CON MOTIVO DE LA COMMEMORACION DEL BICENTENARIO DE LA INDEPENDENCIA DE COLOMBIA EN EL MUNICIPIO DE ARAUCA. DEPARTAMENTO DE ARAUCA.</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JURIDICA. CONTRATO DE PRESTACION DE SERICIOS Nº 290 DE 2010. CONTRATISTA: JOSE CLODOMIRO MANOSALVA ESPINEL.</w:t>
      </w:r>
      <w:r>
        <w:rPr>
          <w:rStyle w:val="apple-converted-space"/>
          <w:rFonts w:ascii="Tahoma" w:hAnsi="Tahoma" w:cs="Tahoma"/>
          <w:b/>
          <w:bCs/>
          <w:color w:val="666666"/>
          <w:sz w:val="16"/>
          <w:szCs w:val="16"/>
        </w:rPr>
        <w:t> </w:t>
      </w:r>
      <w:r>
        <w:rPr>
          <w:rFonts w:ascii="Tahoma" w:hAnsi="Tahoma" w:cs="Tahoma"/>
          <w:color w:val="666666"/>
          <w:sz w:val="16"/>
          <w:szCs w:val="16"/>
        </w:rPr>
        <w:t>NIT: 175858119. DIRECCION: CALLE 7ª Nº 11-200. TIPO DE CONTRATO: PRESTACION DE SERVICIOS. VALOR: DOSCIENTOS CUARENTA MILLONES </w:t>
      </w:r>
      <w:r>
        <w:rPr>
          <w:rStyle w:val="apple-converted-space"/>
          <w:rFonts w:ascii="Tahoma" w:hAnsi="Tahoma" w:cs="Tahoma"/>
          <w:color w:val="666666"/>
          <w:sz w:val="16"/>
          <w:szCs w:val="16"/>
        </w:rPr>
        <w:t> </w:t>
      </w:r>
      <w:r>
        <w:rPr>
          <w:rFonts w:ascii="Tahoma" w:hAnsi="Tahoma" w:cs="Tahoma"/>
          <w:color w:val="666666"/>
          <w:sz w:val="16"/>
          <w:szCs w:val="16"/>
        </w:rPr>
        <w:t xml:space="preserve">SEISCIENTOS SESENTA Y CUATRO MIL CUATROCIENTOS VEINTINUEVE PESOS MCTE. </w:t>
      </w:r>
      <w:proofErr w:type="gramStart"/>
      <w:r>
        <w:rPr>
          <w:rFonts w:ascii="Tahoma" w:hAnsi="Tahoma" w:cs="Tahoma"/>
          <w:color w:val="666666"/>
          <w:sz w:val="16"/>
          <w:szCs w:val="16"/>
        </w:rPr>
        <w:t>( $</w:t>
      </w:r>
      <w:proofErr w:type="gramEnd"/>
      <w:r>
        <w:rPr>
          <w:rFonts w:ascii="Tahoma" w:hAnsi="Tahoma" w:cs="Tahoma"/>
          <w:color w:val="666666"/>
          <w:sz w:val="16"/>
          <w:szCs w:val="16"/>
        </w:rPr>
        <w:t xml:space="preserve"> 240.664.429.00). PLAZO DE EJECUCION: VEINTE (20) DIAS. OBJETO: DIVULGACION DE LA IMAGEN CULTURAL Y TIRISTICA DEL DEPARTAMENTO A TRAVES DE LA REALIZACION DEL ENCUENTRO DE BANDAS MUSICO MARCIALES EN EL MUNICIPIO DE ARAUCA, DEPARTRAMENTO DE ARAUCA.</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SECRETARIA DE EDUCACION. CONTRATO DE PRESTACION DE SERVICIOS EDUCATIVO Nº 283. CONTRATANTE: LUIS EDUARDO ATAYA RIAS. CONTRATISTA: GLORIA NANCY DAZA.</w:t>
      </w:r>
      <w:r>
        <w:rPr>
          <w:rStyle w:val="apple-converted-space"/>
          <w:rFonts w:ascii="Tahoma" w:hAnsi="Tahoma" w:cs="Tahoma"/>
          <w:b/>
          <w:bCs/>
          <w:color w:val="666666"/>
          <w:sz w:val="16"/>
          <w:szCs w:val="16"/>
        </w:rPr>
        <w:t> </w:t>
      </w:r>
      <w:r>
        <w:rPr>
          <w:rFonts w:ascii="Tahoma" w:hAnsi="Tahoma" w:cs="Tahoma"/>
          <w:color w:val="666666"/>
          <w:sz w:val="16"/>
          <w:szCs w:val="16"/>
        </w:rPr>
        <w:t>PLAZO DE EJECUCION: CINCO (5) MESES. VALOR TOTAL DEL CONTRATO:</w:t>
      </w:r>
      <w:r>
        <w:rPr>
          <w:rStyle w:val="apple-converted-space"/>
          <w:rFonts w:ascii="Tahoma" w:hAnsi="Tahoma" w:cs="Tahoma"/>
          <w:b/>
          <w:bCs/>
          <w:color w:val="666666"/>
          <w:sz w:val="16"/>
          <w:szCs w:val="16"/>
        </w:rPr>
        <w:t> </w:t>
      </w:r>
      <w:r>
        <w:rPr>
          <w:rFonts w:ascii="Tahoma" w:hAnsi="Tahoma" w:cs="Tahoma"/>
          <w:color w:val="666666"/>
          <w:sz w:val="16"/>
          <w:szCs w:val="16"/>
        </w:rPr>
        <w:t>$ 217.800.000,00 (DOSCIENTOS DIECISIETE MILLONES OCHOCIENTOS MIL PESOS MCTE. PRESTACION DEL SERVICIO EDUCATIVO A POBLACION VULNERABLE.</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SECRETARIA DE EDUCACION. CONTRATO DE PRESTACION DE SERVICIOS EDUCATIVO Nº 284. CONTRATANTE: LUIS EDUARDO ATAYA RIAS. CONTRATISTA: LICEO GABRIELA MISTRAL</w:t>
      </w:r>
      <w:r>
        <w:rPr>
          <w:rFonts w:ascii="Tahoma" w:hAnsi="Tahoma" w:cs="Tahoma"/>
          <w:color w:val="666666"/>
          <w:sz w:val="16"/>
          <w:szCs w:val="16"/>
        </w:rPr>
        <w:t>.PLAZO DE EJECUCION: CINCO (5) MESES. VALOR TOTAL DEL CONTRATO: $ 223.300.000,00 (DOSCIENTOS VEINTITRES MILLONES TRESCIENTOS MIL PESOS). OBJETO: PRESTACION DEL SERVICIO EDUCATIVO A POBLACION VULNERABLE.</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JURIDICA. ADICION DE VALOR Y PLAZO Nº 1 AL CONTRATO PRINCIPAL Nº 085 DEL 11 DE MARZO DE 2010. CONTRATISTA JUAN CARLOS MANOSALVA CARVAJAL. OBJETO</w:t>
      </w:r>
      <w:r>
        <w:rPr>
          <w:rFonts w:ascii="Tahoma" w:hAnsi="Tahoma" w:cs="Tahoma"/>
          <w:color w:val="666666"/>
          <w:sz w:val="16"/>
          <w:szCs w:val="16"/>
        </w:rPr>
        <w:t>: IMPLANTACION Y MEJORAMIENTO DEL PROGRAMA DE ALIMENTACION ESCOLAR</w:t>
      </w:r>
      <w:r>
        <w:rPr>
          <w:rStyle w:val="apple-converted-space"/>
          <w:rFonts w:ascii="Tahoma" w:hAnsi="Tahoma" w:cs="Tahoma"/>
          <w:b/>
          <w:bCs/>
          <w:color w:val="666666"/>
          <w:sz w:val="16"/>
          <w:szCs w:val="16"/>
        </w:rPr>
        <w:t> </w:t>
      </w:r>
      <w:r>
        <w:rPr>
          <w:rStyle w:val="Textoennegrita"/>
          <w:rFonts w:ascii="Tahoma" w:hAnsi="Tahoma" w:cs="Tahoma"/>
          <w:color w:val="666666"/>
          <w:sz w:val="16"/>
          <w:szCs w:val="16"/>
        </w:rPr>
        <w:t>"PLAN CONUCO"</w:t>
      </w:r>
      <w:r>
        <w:rPr>
          <w:rStyle w:val="apple-converted-space"/>
          <w:rFonts w:ascii="Tahoma" w:hAnsi="Tahoma" w:cs="Tahoma"/>
          <w:b/>
          <w:bCs/>
          <w:color w:val="666666"/>
          <w:sz w:val="16"/>
          <w:szCs w:val="16"/>
        </w:rPr>
        <w:t> </w:t>
      </w:r>
      <w:r>
        <w:rPr>
          <w:rFonts w:ascii="Tahoma" w:hAnsi="Tahoma" w:cs="Tahoma"/>
          <w:color w:val="666666"/>
          <w:sz w:val="16"/>
          <w:szCs w:val="16"/>
        </w:rPr>
        <w:t>EN LAS INSTITUCIONES Y CENTROS EDUCATIVOS DEL DEPARTAMENTO DE ARAUCA.</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JURIDICA. MODIFICATORIO Nº 1 AL CONTRATO PRINCIPAL Nº 320 DEL 2008. CONTRATO INTERADMINISTRATIVO 320 DE 2008 ENTRE EL DEPARTAMENTO DE ARAUCA Y EL MUNICIPIO DE SARAVENA.</w:t>
      </w:r>
      <w:r>
        <w:rPr>
          <w:rStyle w:val="apple-converted-space"/>
          <w:rFonts w:ascii="Tahoma" w:hAnsi="Tahoma" w:cs="Tahoma"/>
          <w:b/>
          <w:bCs/>
          <w:color w:val="666666"/>
          <w:sz w:val="16"/>
          <w:szCs w:val="16"/>
        </w:rPr>
        <w:t> </w:t>
      </w:r>
      <w:r>
        <w:rPr>
          <w:rFonts w:ascii="Tahoma" w:hAnsi="Tahoma" w:cs="Tahoma"/>
          <w:color w:val="666666"/>
          <w:sz w:val="16"/>
          <w:szCs w:val="16"/>
        </w:rPr>
        <w:t>OBJETO: SANEAMIENTO Y CLAUSURA DEL SITIO DE DISPOSICIÓN FINAL A CIELO ABIERTO DE LOS RESIDUOS DE LA ZONA URBANA DEL MUNICIPIO DE SARAVENA, DEPARTAMENTO DE ARAUCA.</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E.S.E. HOSPITAL DEL SARARE. CONTRATO DE PRESTACION DE SERVICOS Nº 044. CONTRATISTA: COOPERATIVA DE TRABAJO ASOCIADO RENACERCOOTRARENACER R/L JOSE EDIMER </w:t>
      </w:r>
      <w:r>
        <w:rPr>
          <w:rStyle w:val="apple-converted-space"/>
          <w:rFonts w:ascii="Tahoma" w:hAnsi="Tahoma" w:cs="Tahoma"/>
          <w:b/>
          <w:bCs/>
          <w:color w:val="666666"/>
          <w:sz w:val="16"/>
          <w:szCs w:val="16"/>
        </w:rPr>
        <w:t> </w:t>
      </w:r>
      <w:r>
        <w:rPr>
          <w:rStyle w:val="Textoennegrita"/>
          <w:rFonts w:ascii="Tahoma" w:hAnsi="Tahoma" w:cs="Tahoma"/>
          <w:color w:val="666666"/>
          <w:sz w:val="16"/>
          <w:szCs w:val="16"/>
        </w:rPr>
        <w:t xml:space="preserve">TORRES </w:t>
      </w:r>
      <w:proofErr w:type="spellStart"/>
      <w:r>
        <w:rPr>
          <w:rStyle w:val="Textoennegrita"/>
          <w:rFonts w:ascii="Tahoma" w:hAnsi="Tahoma" w:cs="Tahoma"/>
          <w:color w:val="666666"/>
          <w:sz w:val="16"/>
          <w:szCs w:val="16"/>
        </w:rPr>
        <w:t>TORRES</w:t>
      </w:r>
      <w:proofErr w:type="spellEnd"/>
      <w:r>
        <w:rPr>
          <w:rStyle w:val="Textoennegrita"/>
          <w:rFonts w:ascii="Tahoma" w:hAnsi="Tahoma" w:cs="Tahoma"/>
          <w:color w:val="666666"/>
          <w:sz w:val="16"/>
          <w:szCs w:val="16"/>
        </w:rPr>
        <w:t>.</w:t>
      </w:r>
      <w:r>
        <w:rPr>
          <w:rStyle w:val="apple-converted-space"/>
          <w:rFonts w:ascii="Tahoma" w:hAnsi="Tahoma" w:cs="Tahoma"/>
          <w:color w:val="666666"/>
          <w:sz w:val="16"/>
          <w:szCs w:val="16"/>
        </w:rPr>
        <w:t> </w:t>
      </w:r>
      <w:r>
        <w:rPr>
          <w:rFonts w:ascii="Tahoma" w:hAnsi="Tahoma" w:cs="Tahoma"/>
          <w:color w:val="666666"/>
          <w:sz w:val="16"/>
          <w:szCs w:val="16"/>
        </w:rPr>
        <w:t>NIT: 900158307-1. VALOR: DOSCIENTOS VEINTE MILLONES DOSCIENTOS OCHO MIL OCHOCIENTOS SES PESOS. ($ 220.208.806) OBJETO: PRESTACION DE SERVICIOS CON PLENA AUTONOMIA TECNICA Y ADMINISTRATIAV DE PROCESOS DE LIMPIEZA Y DESINFECCION HOSPITALARIA, PROCESO DE AMNTENIMIENTO, PROCESO DE INCINERACION DE RESIDUOS HOSPITALARIOS EN EL HOSPITAL DEL SARARE ESE.</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E.S.E. HOSPITAL DEL SARARE. CONTRATO DE PRESTACION DE SERVICOS Nº 045. CONTRATISTA: COOPERATIVA DE TRABAJO ASOCIADO RENACERCOOTRARENACER R/L JOSE EDIMER </w:t>
      </w:r>
      <w:r>
        <w:rPr>
          <w:rStyle w:val="apple-converted-space"/>
          <w:rFonts w:ascii="Tahoma" w:hAnsi="Tahoma" w:cs="Tahoma"/>
          <w:b/>
          <w:bCs/>
          <w:color w:val="666666"/>
          <w:sz w:val="16"/>
          <w:szCs w:val="16"/>
        </w:rPr>
        <w:t> </w:t>
      </w:r>
      <w:r>
        <w:rPr>
          <w:rStyle w:val="Textoennegrita"/>
          <w:rFonts w:ascii="Tahoma" w:hAnsi="Tahoma" w:cs="Tahoma"/>
          <w:color w:val="666666"/>
          <w:sz w:val="16"/>
          <w:szCs w:val="16"/>
        </w:rPr>
        <w:t xml:space="preserve">TORRES </w:t>
      </w:r>
      <w:proofErr w:type="spellStart"/>
      <w:r>
        <w:rPr>
          <w:rStyle w:val="Textoennegrita"/>
          <w:rFonts w:ascii="Tahoma" w:hAnsi="Tahoma" w:cs="Tahoma"/>
          <w:color w:val="666666"/>
          <w:sz w:val="16"/>
          <w:szCs w:val="16"/>
        </w:rPr>
        <w:t>TORRES</w:t>
      </w:r>
      <w:proofErr w:type="spellEnd"/>
      <w:r>
        <w:rPr>
          <w:rStyle w:val="Textoennegrita"/>
          <w:rFonts w:ascii="Tahoma" w:hAnsi="Tahoma" w:cs="Tahoma"/>
          <w:color w:val="666666"/>
          <w:sz w:val="16"/>
          <w:szCs w:val="16"/>
        </w:rPr>
        <w:t>.</w:t>
      </w:r>
      <w:r>
        <w:rPr>
          <w:rStyle w:val="apple-converted-space"/>
          <w:rFonts w:ascii="Tahoma" w:hAnsi="Tahoma" w:cs="Tahoma"/>
          <w:color w:val="666666"/>
          <w:sz w:val="16"/>
          <w:szCs w:val="16"/>
        </w:rPr>
        <w:t> </w:t>
      </w:r>
      <w:r>
        <w:rPr>
          <w:rFonts w:ascii="Tahoma" w:hAnsi="Tahoma" w:cs="Tahoma"/>
          <w:color w:val="666666"/>
          <w:sz w:val="16"/>
          <w:szCs w:val="16"/>
        </w:rPr>
        <w:t>NIT: 900158307-1. VALOR: CIENTO TRECE MILLONES VEINTE MIL NOVECIENTOS CINCUENTA Y OCHO PESOS ($ 113.020958). OBJETO: PRESTACION DE SERVICIOS CON PLENA AUTONOMIA TECNICA Y ADMINISTRATIVA DEL PROCESO DE TRANSPORTE EN REFERENCIA Y CONTRAREFERENCIA EN EL HOSPITAL DEL SARARE.</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E.S.E. HOSPITAL DEL SARARE. CONTRATO 048. CONTRATISTA: LA PREVISORA S.A. CIA DE SEGUROS.</w:t>
      </w:r>
      <w:r>
        <w:rPr>
          <w:rStyle w:val="apple-converted-space"/>
          <w:rFonts w:ascii="Tahoma" w:hAnsi="Tahoma" w:cs="Tahoma"/>
          <w:b/>
          <w:bCs/>
          <w:color w:val="666666"/>
          <w:sz w:val="16"/>
          <w:szCs w:val="16"/>
        </w:rPr>
        <w:t> </w:t>
      </w:r>
      <w:r>
        <w:rPr>
          <w:rFonts w:ascii="Tahoma" w:hAnsi="Tahoma" w:cs="Tahoma"/>
          <w:color w:val="666666"/>
          <w:sz w:val="16"/>
          <w:szCs w:val="16"/>
        </w:rPr>
        <w:t>NIT: 860002400-2. TIPO DE CONTRATO: COMPRAVENTA. VALOR: OCHENTA Y UN MILLON OCHENTA Y TRES MIL SEISCIENTOS VEINTIOCHO PESOS. ($ 81.083.628). PLAZO DE EJECUCION: QUINCE (15) DIAS. OBJETO: ADQUISICION DE POLIZAS TODO RIESGO PARA ASEGURAR LOS EQUIPOS MEDICO QUIRURGICOS, MAQUINARIAS VEHÍCULOS Y DEMAS BIENES PARA ESE HOSPITAL DEL SARARE.</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E.S.E. HOSPITAL DEL SARARE. OTROSI, ADICIONAL DE VALOR Y PLAZO AL CONTRATO N º 013 DEL 08 DE ENERO DEL 2010. CONTRATISTA: MARIA HELENA MOGOLLAON GARCIA.</w:t>
      </w:r>
      <w:r>
        <w:rPr>
          <w:rStyle w:val="apple-converted-space"/>
          <w:rFonts w:ascii="Tahoma" w:hAnsi="Tahoma" w:cs="Tahoma"/>
          <w:b/>
          <w:bCs/>
          <w:color w:val="666666"/>
          <w:sz w:val="16"/>
          <w:szCs w:val="16"/>
        </w:rPr>
        <w:t> </w:t>
      </w:r>
      <w:r>
        <w:rPr>
          <w:rFonts w:ascii="Tahoma" w:hAnsi="Tahoma" w:cs="Tahoma"/>
          <w:color w:val="666666"/>
          <w:sz w:val="16"/>
          <w:szCs w:val="16"/>
        </w:rPr>
        <w:t>OBJETO: PRESTACION DE SERVICIOS CON PLENA AUTONOMIA TECNICA Y ADMINISTRATIVA PARA EL DESARROLLO DEL PROCESO ADMINISTRATIVO PARA EL CUMPLIMIENTO DEL PROGRAMA AMPLIADO DE INMUNIZACIONES</w:t>
      </w:r>
      <w:r>
        <w:rPr>
          <w:rStyle w:val="apple-converted-space"/>
          <w:rFonts w:ascii="Tahoma" w:hAnsi="Tahoma" w:cs="Tahoma"/>
          <w:b/>
          <w:bCs/>
          <w:color w:val="666666"/>
          <w:sz w:val="16"/>
          <w:szCs w:val="16"/>
        </w:rPr>
        <w:t> </w:t>
      </w:r>
      <w:r>
        <w:rPr>
          <w:rStyle w:val="Textoennegrita"/>
          <w:rFonts w:ascii="Tahoma" w:hAnsi="Tahoma" w:cs="Tahoma"/>
          <w:color w:val="666666"/>
          <w:sz w:val="16"/>
          <w:szCs w:val="16"/>
        </w:rPr>
        <w:t>PAI</w:t>
      </w:r>
      <w:r>
        <w:rPr>
          <w:rStyle w:val="apple-converted-space"/>
          <w:rFonts w:ascii="Tahoma" w:hAnsi="Tahoma" w:cs="Tahoma"/>
          <w:b/>
          <w:bCs/>
          <w:color w:val="666666"/>
          <w:sz w:val="16"/>
          <w:szCs w:val="16"/>
        </w:rPr>
        <w:t> </w:t>
      </w:r>
      <w:r>
        <w:rPr>
          <w:rFonts w:ascii="Tahoma" w:hAnsi="Tahoma" w:cs="Tahoma"/>
          <w:color w:val="666666"/>
          <w:sz w:val="16"/>
          <w:szCs w:val="16"/>
        </w:rPr>
        <w:t>CON ACTIVIDADES DE VACUNACIÓN EN EL AREA RURAL Y URBANA DEL MUNICIPIO DE SARAVENA PARA EL FORTALECIMIENTO DEL SERVICIO INTEGRAL PARA EL MANEJO MATERNO FETAL EN EL AREA DE CIRUGIA Y OTRAS PATOLOGIAS RELACIONADAS CON EL EMBARAZO, PARTO PUERPERIO PARA LA PREVENCION DE LA MORBIMORTALIDAD MATERNA, PERINATAL E INFANTIL EN EL HOSPITAL DEL SARARE ESE.</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lastRenderedPageBreak/>
        <w:t>GOBERNACION DE ARAUCA, EMPRESA DE ENERGIA DE ARAUCA ENELAR E.S.P. CONTRATO DIRECTO DE OBRA Nº 131 DE 2010. CONTRATISTA: TEGNO MONTAJES EMPRESA UNIPERSONAL E.U.</w:t>
      </w:r>
      <w:r>
        <w:rPr>
          <w:rStyle w:val="apple-converted-space"/>
          <w:rFonts w:ascii="Tahoma" w:hAnsi="Tahoma" w:cs="Tahoma"/>
          <w:color w:val="666666"/>
          <w:sz w:val="16"/>
          <w:szCs w:val="16"/>
        </w:rPr>
        <w:t> </w:t>
      </w:r>
      <w:r>
        <w:rPr>
          <w:rFonts w:ascii="Tahoma" w:hAnsi="Tahoma" w:cs="Tahoma"/>
          <w:color w:val="666666"/>
          <w:sz w:val="16"/>
          <w:szCs w:val="16"/>
        </w:rPr>
        <w:t>NIT: 834000636-1</w:t>
      </w:r>
      <w:r>
        <w:rPr>
          <w:rStyle w:val="apple-converted-space"/>
          <w:rFonts w:ascii="Tahoma" w:hAnsi="Tahoma" w:cs="Tahoma"/>
          <w:color w:val="666666"/>
          <w:sz w:val="16"/>
          <w:szCs w:val="16"/>
        </w:rPr>
        <w:t> </w:t>
      </w:r>
      <w:r>
        <w:rPr>
          <w:rStyle w:val="Textoennegrita"/>
          <w:rFonts w:ascii="Tahoma" w:hAnsi="Tahoma" w:cs="Tahoma"/>
          <w:color w:val="666666"/>
          <w:sz w:val="16"/>
          <w:szCs w:val="16"/>
        </w:rPr>
        <w:t>REPRESENTANTE LEGAL: ALVARO MEJIA QUINTERO.</w:t>
      </w:r>
      <w:r>
        <w:rPr>
          <w:rStyle w:val="apple-converted-space"/>
          <w:rFonts w:ascii="Tahoma" w:hAnsi="Tahoma" w:cs="Tahoma"/>
          <w:color w:val="666666"/>
          <w:sz w:val="16"/>
          <w:szCs w:val="16"/>
        </w:rPr>
        <w:t> </w:t>
      </w:r>
      <w:r>
        <w:rPr>
          <w:rFonts w:ascii="Tahoma" w:hAnsi="Tahoma" w:cs="Tahoma"/>
          <w:color w:val="666666"/>
          <w:sz w:val="16"/>
          <w:szCs w:val="16"/>
        </w:rPr>
        <w:t>CEDULA DE CIUDADANIA: 13.482480 DE CUCUTA. DIRECCION: CRA. 17 Nº 23-09. TELEFONO: (7) 885 4248. CUANTIA: 542.791.115. PLAZO: TRES (3) MESES. OBJETO: CONSTRUCCION, MONTAJE DE EQUIPOS DE MEDIA Y REVISION Y/O CAMBIO DE ACOMETIDAS PARA USUARIOS PEQUEÑOS Y GRANDES CONSUMIDORES EN EL DEPARTAMENTO DE ARAUCA.</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GOBERNACION DE ARAUCA, EMPRESA DE ENERGIA DE ARAUCA ENELAR E.S.P. CONTRATO DIRECTO DE OBRA Nº 132 DE 2010. NOMBRE: G.S.M</w:t>
      </w:r>
      <w:proofErr w:type="gramStart"/>
      <w:r>
        <w:rPr>
          <w:rStyle w:val="Textoennegrita"/>
          <w:rFonts w:ascii="Tahoma" w:hAnsi="Tahoma" w:cs="Tahoma"/>
          <w:color w:val="666666"/>
          <w:sz w:val="16"/>
          <w:szCs w:val="16"/>
        </w:rPr>
        <w:t>.&amp;</w:t>
      </w:r>
      <w:proofErr w:type="gramEnd"/>
      <w:r>
        <w:rPr>
          <w:rStyle w:val="Textoennegrita"/>
          <w:rFonts w:ascii="Tahoma" w:hAnsi="Tahoma" w:cs="Tahoma"/>
          <w:color w:val="666666"/>
          <w:sz w:val="16"/>
          <w:szCs w:val="16"/>
        </w:rPr>
        <w:t xml:space="preserve"> COMPAÑÍA LTDA.</w:t>
      </w:r>
      <w:r>
        <w:rPr>
          <w:rStyle w:val="apple-converted-space"/>
          <w:rFonts w:ascii="Tahoma" w:hAnsi="Tahoma" w:cs="Tahoma"/>
          <w:b/>
          <w:bCs/>
          <w:color w:val="666666"/>
          <w:sz w:val="16"/>
          <w:szCs w:val="16"/>
        </w:rPr>
        <w:t> </w:t>
      </w:r>
      <w:r>
        <w:rPr>
          <w:rFonts w:ascii="Tahoma" w:hAnsi="Tahoma" w:cs="Tahoma"/>
          <w:color w:val="666666"/>
          <w:sz w:val="16"/>
          <w:szCs w:val="16"/>
        </w:rPr>
        <w:t>NIT: 830509472-0</w:t>
      </w:r>
      <w:r>
        <w:rPr>
          <w:rStyle w:val="apple-converted-space"/>
          <w:rFonts w:ascii="Tahoma" w:hAnsi="Tahoma" w:cs="Tahoma"/>
          <w:color w:val="666666"/>
          <w:sz w:val="16"/>
          <w:szCs w:val="16"/>
        </w:rPr>
        <w:t> </w:t>
      </w:r>
      <w:r>
        <w:rPr>
          <w:rStyle w:val="Textoennegrita"/>
          <w:rFonts w:ascii="Tahoma" w:hAnsi="Tahoma" w:cs="Tahoma"/>
          <w:color w:val="666666"/>
          <w:sz w:val="16"/>
          <w:szCs w:val="16"/>
        </w:rPr>
        <w:t>REPRESENTANTE LEGAL: GIOVANNY ANDRES SIERRA MANOSALVA.</w:t>
      </w:r>
      <w:r>
        <w:rPr>
          <w:rStyle w:val="apple-converted-space"/>
          <w:rFonts w:ascii="Tahoma" w:hAnsi="Tahoma" w:cs="Tahoma"/>
          <w:color w:val="666666"/>
          <w:sz w:val="16"/>
          <w:szCs w:val="16"/>
        </w:rPr>
        <w:t> </w:t>
      </w:r>
      <w:r>
        <w:rPr>
          <w:rFonts w:ascii="Tahoma" w:hAnsi="Tahoma" w:cs="Tahoma"/>
          <w:color w:val="666666"/>
          <w:sz w:val="16"/>
          <w:szCs w:val="16"/>
        </w:rPr>
        <w:t>CEDULA DE CIUDADANIA: 79.750.827 DE BOGOTÁ. DIRECCION: CALLE 25 Nº 23-17 TELEFONO: (7) 8859930. CUANTIA: $ 92.956.318,586 PLAZO: CUATRO (4) MESES OBJETO: ADECUACION DE LAS INSTALACIONES Y GRUPO ELECTROGENO DEL MUNICIPIO DE CRAVO NORTE.</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GOBERNACION DE ARAUCA, EMPRESA DE ENERGIA DE ARAUCA ENELAR E.S.P. CONTRATO DE CONPRAVENTA Nº 133 DE 2010.NOMBRES: NELSON DARIO ANDRADE MARQUEZ.</w:t>
      </w:r>
      <w:r>
        <w:rPr>
          <w:rStyle w:val="apple-converted-space"/>
          <w:rFonts w:ascii="Tahoma" w:hAnsi="Tahoma" w:cs="Tahoma"/>
          <w:b/>
          <w:bCs/>
          <w:color w:val="666666"/>
          <w:sz w:val="16"/>
          <w:szCs w:val="16"/>
        </w:rPr>
        <w:t> </w:t>
      </w:r>
      <w:r>
        <w:rPr>
          <w:rFonts w:ascii="Tahoma" w:hAnsi="Tahoma" w:cs="Tahoma"/>
          <w:color w:val="666666"/>
          <w:sz w:val="16"/>
          <w:szCs w:val="16"/>
        </w:rPr>
        <w:t>CEDULA DE CIUDADANIA</w:t>
      </w:r>
      <w:r>
        <w:rPr>
          <w:rStyle w:val="Textoennegrita"/>
          <w:rFonts w:ascii="Tahoma" w:hAnsi="Tahoma" w:cs="Tahoma"/>
          <w:color w:val="666666"/>
          <w:sz w:val="16"/>
          <w:szCs w:val="16"/>
        </w:rPr>
        <w:t>:</w:t>
      </w:r>
      <w:r>
        <w:rPr>
          <w:rStyle w:val="apple-converted-space"/>
          <w:rFonts w:ascii="Tahoma" w:hAnsi="Tahoma" w:cs="Tahoma"/>
          <w:b/>
          <w:bCs/>
          <w:color w:val="666666"/>
          <w:sz w:val="16"/>
          <w:szCs w:val="16"/>
        </w:rPr>
        <w:t> </w:t>
      </w:r>
      <w:r>
        <w:rPr>
          <w:rFonts w:ascii="Tahoma" w:hAnsi="Tahoma" w:cs="Tahoma"/>
          <w:color w:val="666666"/>
          <w:sz w:val="16"/>
          <w:szCs w:val="16"/>
        </w:rPr>
        <w:t>17.585.898 DE ARAUCA. DIRECCION: CARRERA 19 Nº 17 29 BARRIO CRISTO REY. TELEFONO</w:t>
      </w:r>
      <w:proofErr w:type="gramStart"/>
      <w:r>
        <w:rPr>
          <w:rFonts w:ascii="Tahoma" w:hAnsi="Tahoma" w:cs="Tahoma"/>
          <w:color w:val="666666"/>
          <w:sz w:val="16"/>
          <w:szCs w:val="16"/>
        </w:rPr>
        <w:t>:885</w:t>
      </w:r>
      <w:proofErr w:type="gramEnd"/>
      <w:r>
        <w:rPr>
          <w:rFonts w:ascii="Tahoma" w:hAnsi="Tahoma" w:cs="Tahoma"/>
          <w:color w:val="666666"/>
          <w:sz w:val="16"/>
          <w:szCs w:val="16"/>
        </w:rPr>
        <w:t xml:space="preserve"> 6779. CUANTIA: $ 38.159.940. PLAZO: UN (1) MES. OBJETO: ADQUISICIÓN DE SELLOS DE SEGURIDAD PARA EL PROGRAMA DE REDUCCION DE PERDIDAS DE ENELAR E.S.P.                                                                                                                                                        </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GOBERNACION DE ARAUCA, EMPRESA DE ENERGIA DE ARAUCA ENELAR E.S.P. CONTRATO DE CONPRAVENTA Nº 138 DE 2010.NOMBRES:</w:t>
      </w:r>
      <w:r>
        <w:rPr>
          <w:rStyle w:val="apple-converted-space"/>
          <w:rFonts w:ascii="Tahoma" w:hAnsi="Tahoma" w:cs="Tahoma"/>
          <w:b/>
          <w:bCs/>
          <w:color w:val="666666"/>
          <w:sz w:val="16"/>
          <w:szCs w:val="16"/>
        </w:rPr>
        <w:t> </w:t>
      </w:r>
      <w:r>
        <w:rPr>
          <w:rFonts w:ascii="Tahoma" w:hAnsi="Tahoma" w:cs="Tahoma"/>
          <w:color w:val="666666"/>
          <w:sz w:val="16"/>
          <w:szCs w:val="16"/>
        </w:rPr>
        <w:t>LLANO INVERSIONES PSR LTDA. NIT: 900 027 932 -1. REPRESENTANTE LEGAL: LEONARDO DAVID ROMERO VARGAS. CEDULA DE CIUDADANIA: 17.594.624 DE ARAUCA. DIRECCION: CALLE 19 Nº-06-09. TELEFONO: 8861180. CUANTIA: $ 194.413.784,00. PLAZO: UN (1) MES. OBJETO: ADQUISICION: DE BOMBILLOS AHORRADORES DE ENERGIA PARA USUARIOS DE ENELAR .E.S.P.</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GOBERNACION DE ARAUCA, EMPRESA DE ENERGIA DE ARAUCA ENELAR E.S.P. OTROSI Nº 001 AL CONTRATO DE SERVICIOS Nº 059 DE 2010. SUSCRITO ENTRE ASDRUBAL ARMANDO CARREÑO TOVAR Y JORGE ELIECER MAZO TRIANA.</w:t>
      </w:r>
      <w:r>
        <w:rPr>
          <w:rStyle w:val="apple-converted-space"/>
          <w:rFonts w:ascii="Tahoma" w:hAnsi="Tahoma" w:cs="Tahoma"/>
          <w:b/>
          <w:bCs/>
          <w:color w:val="666666"/>
          <w:sz w:val="16"/>
          <w:szCs w:val="16"/>
        </w:rPr>
        <w:t> </w:t>
      </w:r>
      <w:r>
        <w:rPr>
          <w:rFonts w:ascii="Tahoma" w:hAnsi="Tahoma" w:cs="Tahoma"/>
          <w:color w:val="666666"/>
          <w:sz w:val="16"/>
          <w:szCs w:val="16"/>
        </w:rPr>
        <w:t>OBJETO: MANTENIMIENTO DEL SISTEMA ELECTRICO CON TRABAJOS DE LINEA VIVA EN EL DEPARTAMENTO DE ARAUCA. ADICION: CIENTO OCHO MILLONES CUATROCIENTOS DOS MIL PESOS M/CTE. ADICION: UN PUNTO SETENTA Y CINCO (1.75 MESES DE PLAZO.</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GOBERNACION DE ARAUCA, EMPRESA DE ENERGIA DE ARAUCA ENELAR E.S.P. OTROSI Nº 001 AL CONTRATO DIRECTO DE CONSULTORIA Nº 184 DE 2009. SUSCRITO ENTRE ASDRBAL ARMANDO CAREÑO TOVAR Y EL CONSORCIO ELECTROEDUCATIVO ARAUCA 2010.</w:t>
      </w:r>
      <w:r>
        <w:rPr>
          <w:rStyle w:val="apple-converted-space"/>
          <w:rFonts w:ascii="Tahoma" w:hAnsi="Tahoma" w:cs="Tahoma"/>
          <w:b/>
          <w:bCs/>
          <w:color w:val="666666"/>
          <w:sz w:val="16"/>
          <w:szCs w:val="16"/>
        </w:rPr>
        <w:t> </w:t>
      </w:r>
      <w:r>
        <w:rPr>
          <w:rFonts w:ascii="Tahoma" w:hAnsi="Tahoma" w:cs="Tahoma"/>
          <w:color w:val="666666"/>
          <w:sz w:val="16"/>
          <w:szCs w:val="16"/>
        </w:rPr>
        <w:t>OBJETO: ESTUDIO DEL ACTUAL Y REDISEÑO DE LAS INSTALACIONES ELECTRICAS INTERNAS DE 33 INSTITUCIONES EDUCATIVAS DEL DEPARTAMENTO DE ARAUCA. ADICION: DOS (2) MESES.</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GOBERNACION DE ARAUCA, HOSPITAL SAN VICENTE DE ARAUCA E.S.E. CONTRATO DE COMPRAVENTA Nº 039 DE 2010. CONTRATISTA: LUIS CARLOS OSTOS BERMEJO.</w:t>
      </w:r>
      <w:r>
        <w:rPr>
          <w:rStyle w:val="apple-converted-space"/>
          <w:rFonts w:ascii="Tahoma" w:hAnsi="Tahoma" w:cs="Tahoma"/>
          <w:b/>
          <w:bCs/>
          <w:color w:val="666666"/>
          <w:sz w:val="16"/>
          <w:szCs w:val="16"/>
        </w:rPr>
        <w:t> </w:t>
      </w:r>
      <w:r>
        <w:rPr>
          <w:rFonts w:ascii="Tahoma" w:hAnsi="Tahoma" w:cs="Tahoma"/>
          <w:color w:val="666666"/>
          <w:sz w:val="16"/>
          <w:szCs w:val="16"/>
        </w:rPr>
        <w:t>OBJETO: ADQUISICION DE EQUIPOS DE COMPUTOS. VALOR: CUARENTA Y SIETE MILLONES DOSCIENTO0S TREINTA MIL PESOS. ($ 47.230.000,00) M/CTE. PLAZO: TREINTA (30) DIAS HABILES.</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GOBERNACION DE ARAUCA, HOSPITAL SAN VICENTE DE ARAUCA E.S.E. CONTRATO DE COMPRAVENTA Nº 054 DE 2010. CONTRATISTA: FLOR ALBA MANRIQUE MANTILLA PROPIETARIA DE ESTABLECIMIENTO COMERCIAL DENOMINADO DISTRIBUCIONES LAURA.</w:t>
      </w:r>
      <w:r>
        <w:rPr>
          <w:rStyle w:val="apple-converted-space"/>
          <w:rFonts w:ascii="Tahoma" w:hAnsi="Tahoma" w:cs="Tahoma"/>
          <w:b/>
          <w:bCs/>
          <w:color w:val="666666"/>
          <w:sz w:val="16"/>
          <w:szCs w:val="16"/>
        </w:rPr>
        <w:t> </w:t>
      </w:r>
      <w:r>
        <w:rPr>
          <w:rFonts w:ascii="Tahoma" w:hAnsi="Tahoma" w:cs="Tahoma"/>
          <w:color w:val="666666"/>
          <w:sz w:val="16"/>
          <w:szCs w:val="16"/>
        </w:rPr>
        <w:t>OBJETO: ADQUISICION: DE INSUMOS DE OFICINA PARA EL HOSPITAL SAN VICENTE DE ARAUCA E.S.E. VALOR: CINCUENTA Y NUEVE MILLONES STECIENTOS TREINTA Y SEIS MIL TRESCIENTOS SESENTA Y NUEVE PESOS ($59.736.369,00) M/CTE. PLAZO: TREINTA (30) DIAS HABILES.</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GOBERNACION DE ARAUCA, HOSPITAL SAN VICENTE DE ARAUCA E.S.E. CONTRATO DE COMPRAVENTA Nº 055 DE 2010. CONTRATISTA: OSCAR EVELIO DURAN RODRIGUEZ PROPIETARIO DEL ESTABLECIMIENTO COMERCIAL DENOMINADO DROGUERIA REAL.</w:t>
      </w:r>
      <w:r>
        <w:rPr>
          <w:rStyle w:val="apple-converted-space"/>
          <w:rFonts w:ascii="Tahoma" w:hAnsi="Tahoma" w:cs="Tahoma"/>
          <w:b/>
          <w:bCs/>
          <w:color w:val="666666"/>
          <w:sz w:val="16"/>
          <w:szCs w:val="16"/>
        </w:rPr>
        <w:t> </w:t>
      </w:r>
      <w:r>
        <w:rPr>
          <w:rFonts w:ascii="Tahoma" w:hAnsi="Tahoma" w:cs="Tahoma"/>
          <w:color w:val="666666"/>
          <w:sz w:val="16"/>
          <w:szCs w:val="16"/>
        </w:rPr>
        <w:t>OBJETO: ADQUISICION DE SUPLEMENTOS NUTRICIONALES Y COMPLEMENTOS MULTIVITAMINICOS PARA LA CONTINUIDAD DEL PROYECTO PARA LA DISMINUCION DE LA MORBIMORTALIDAD MATERNA Y PERINATAL EN LA POBLACION DEL DEPARTAMENTO DE ARAUCA, MEDIANTE LA ATENCION A LAS PUERPERAS, EL SEGUIMIENTO DEL PROCESO GESTACIONAL SEGÚN EL RIESGO Y LA DETECCION TEMPRANA DEL CANCER CERVICO UTERINO Y MAMARIO EN EL HOSPITAL SAN CIENTE DE ARAUCA ESE, VIGENCIA 2009-2010. VALOR: QUINIENTOS NOVENTA Y SEIS MILLONES TRESCIENTOS MIL PESOS. ($ 596.300.000,00) M/CTE. PLAZO: CUARENTA Y CINCO (45) DIAS.</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GOBERNACION DE ARAUCA, HOSPITAL SAN VICENTE DE ARAUCA E.S.E. CONTRATO DE COMPRAVENTA Nº 055 DE 2010. CONTRATISTA: OSCAR EVELIO DURAN RODRIGUEZ PROPIETARIO DEL ESTABLECIMIENTO COMERCIAL DENOMINADO DROGUERIA REAL.</w:t>
      </w:r>
      <w:r>
        <w:rPr>
          <w:rStyle w:val="apple-converted-space"/>
          <w:rFonts w:ascii="Tahoma" w:hAnsi="Tahoma" w:cs="Tahoma"/>
          <w:b/>
          <w:bCs/>
          <w:color w:val="666666"/>
          <w:sz w:val="16"/>
          <w:szCs w:val="16"/>
        </w:rPr>
        <w:t> </w:t>
      </w:r>
      <w:r>
        <w:rPr>
          <w:rFonts w:ascii="Tahoma" w:hAnsi="Tahoma" w:cs="Tahoma"/>
          <w:color w:val="666666"/>
          <w:sz w:val="16"/>
          <w:szCs w:val="16"/>
        </w:rPr>
        <w:t xml:space="preserve">OBJETO:ADQUIISICION DE PENDONES Y CARTILLAS EDUCATIVAS PARA LA CONTINUIDAD DEL PROYECTO PARA LA DISMINUCION DE LA MORBIMORTALIDAD MATERNA Y PERINATAL EN LA POBLACION DEL DEPARTAMENTO DE ARAUCA, MEDIANTE LA ATENCION A LAS PUERPERAS, EL SEGUIMIENTO DEL PROCESO </w:t>
      </w:r>
      <w:r>
        <w:rPr>
          <w:rFonts w:ascii="Tahoma" w:hAnsi="Tahoma" w:cs="Tahoma"/>
          <w:color w:val="666666"/>
          <w:sz w:val="16"/>
          <w:szCs w:val="16"/>
        </w:rPr>
        <w:lastRenderedPageBreak/>
        <w:t>GESTACIONAL SEGÚN EL RIESGO Y DETECCION TEMPRANADEL CANCER CERVICO UTERINO Y MAMARIO EN EL HOSPITAL SAN VICENTE DE ARAUCA ESE, VIGENCIA 2009-2010. VALOR: CUARENTA Y CUATRO MILLONES TRESCIENTOS OCHENTA MIL CUARENTA PESOS. ($ 44.380.040,00) M/CTE. PLAZO; TREINTA (30) DIAS HABILES.</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GOBERNACION DE ARAUCA. MORENO Y CLAVIJO E.S.E. DEPARTAMENTAL. CONTRATO DE COMPRAVENTA Nº 01-017 DE 2010. CONTRATISTA: FLOR ALICIA ESTRADA MEDINA, PROPIETARIA DEL ESTABLECIMIENTO DE COMERCIO DROGUERIA UNION.</w:t>
      </w:r>
      <w:r>
        <w:rPr>
          <w:rStyle w:val="apple-converted-space"/>
          <w:rFonts w:ascii="Tahoma" w:hAnsi="Tahoma" w:cs="Tahoma"/>
          <w:color w:val="666666"/>
          <w:sz w:val="16"/>
          <w:szCs w:val="16"/>
        </w:rPr>
        <w:t> </w:t>
      </w:r>
      <w:r>
        <w:rPr>
          <w:rFonts w:ascii="Tahoma" w:hAnsi="Tahoma" w:cs="Tahoma"/>
          <w:color w:val="666666"/>
          <w:sz w:val="16"/>
          <w:szCs w:val="16"/>
        </w:rPr>
        <w:t>C.C. Nº NIT: 24 248 925. DIRECCION: CRA. 18 Nº 23-91. TIPO DE CONTRATO: COMPRAVENTA. TELEFONO: 885 4535. VALOR: TRESCIENTOS CINCUENTA Y SIETE MILLONES QUINIENTOSSETENTA Y CUATRO MIL QUINIENTOS SESENTA Y SEIS PESOS M/CTE. ($ 357.574.566). PLAZO DE EJECUCION: HASTA POR CINCO (5) MESES. OBJETO: ADQUISICION DE MEDICAMENTOS Y MATERIALMEDICO QUIRURGICO PARA LOS HOSPITALES DE PRIMER NIVEL, SAN ANTONIO DE TAME, SAN LORENZO DE ARAUQUITA, SAN JOSE DE CRAVO NORTE, SAN JUAN DE DIOS DE PUERTO RONDON, SAN FRANCISCO DE FORTUL Y SAN RICARDO PAMPURI DE LA ESMERALDA, PUESTO DE SALUD DE PANAMA Y PUESTO DE SALUD DE PUEBLO NUEVO ADSCRITO A LA ESE MORENO Y CLAVIJO.</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GOBERNACION DE ARAUCA. MORENO Y CLAVIJO E.S.E. DEPARTAMENTAL. ACTA MODIFICATORIA Nº 001 AL CONTRATO Nº 02-007. CONTRATISTA: SURTICLINICOS DEL ORIENTE S.A. R/L VIVIANA TRILLOS VALDIVIESO. NIT:</w:t>
      </w:r>
      <w:r>
        <w:rPr>
          <w:rStyle w:val="apple-converted-space"/>
          <w:rFonts w:ascii="Tahoma" w:hAnsi="Tahoma" w:cs="Tahoma"/>
          <w:b/>
          <w:bCs/>
          <w:color w:val="666666"/>
          <w:sz w:val="16"/>
          <w:szCs w:val="16"/>
        </w:rPr>
        <w:t> </w:t>
      </w:r>
      <w:r>
        <w:rPr>
          <w:rFonts w:ascii="Tahoma" w:hAnsi="Tahoma" w:cs="Tahoma"/>
          <w:color w:val="666666"/>
          <w:sz w:val="16"/>
          <w:szCs w:val="16"/>
        </w:rPr>
        <w:t>900.034.131-8 OBJETO: ADQUISICION DE EQUIPOS, INSUMOS DE ODONTOLOGIA, SALUD ORAL Y VISUAL PARA LA EJECUCION DEL CONTRATO INTERADMINISTRATIVO 566 DE 2009 EN LOS DIFERENTES HOSPITALES ADSCRITOS A LA ESE MORENO Y CLAVIJO. VALOR: DOSCIENTOS ONCE MILLONES CUATROCIENTOS ONCE MIL NOVECIENTOS TREINTA PESOS M/CTE. ($211.411.933) PLAZO: CINCO (5) MESES.</w:t>
      </w:r>
    </w:p>
    <w:p w:rsidR="00D379FE" w:rsidRDefault="00D379FE" w:rsidP="00D379FE">
      <w:pPr>
        <w:pStyle w:val="NormalWeb"/>
        <w:jc w:val="both"/>
        <w:rPr>
          <w:rFonts w:ascii="Arial" w:hAnsi="Arial" w:cs="Arial"/>
          <w:color w:val="666666"/>
          <w:sz w:val="21"/>
          <w:szCs w:val="21"/>
        </w:rPr>
      </w:pPr>
      <w:r>
        <w:rPr>
          <w:rStyle w:val="Textoennegrita"/>
          <w:rFonts w:ascii="Tahoma" w:hAnsi="Tahoma" w:cs="Tahoma"/>
          <w:color w:val="666666"/>
          <w:sz w:val="16"/>
          <w:szCs w:val="16"/>
        </w:rPr>
        <w:t>GOBERNACION DE ARAUCA. INSTITUTO DEPARTAMENTAL DEL DEPORTE Y LA RECREACION COLDEPORTES ARAUCA. CONVENIO DE COOPERACION Nº 009 DE 2008 OBJETO:</w:t>
      </w:r>
      <w:r>
        <w:rPr>
          <w:rStyle w:val="apple-converted-space"/>
          <w:rFonts w:ascii="Tahoma" w:hAnsi="Tahoma" w:cs="Tahoma"/>
          <w:b/>
          <w:bCs/>
          <w:color w:val="666666"/>
          <w:sz w:val="16"/>
          <w:szCs w:val="16"/>
        </w:rPr>
        <w:t> </w:t>
      </w:r>
      <w:r>
        <w:rPr>
          <w:rFonts w:ascii="Tahoma" w:hAnsi="Tahoma" w:cs="Tahoma"/>
          <w:color w:val="666666"/>
          <w:sz w:val="16"/>
          <w:szCs w:val="16"/>
        </w:rPr>
        <w:t>SUMINISTRO DE ELEMENTOS Y SERVICIOS PARA LA PARTICIPACION DEL DEPARTAMENTO DE ARAUCA EN EL XII ENCUENTRO MUNDIAL DEL COLEO Y LA DIFUSION Y APOYO AL CAMPEONATO ZONAL DE FUTBOL DE PRIMERA C EN EL DEPARTAMENTO DE ARAUCA.   </w:t>
      </w:r>
    </w:p>
    <w:p w:rsidR="009B4D69" w:rsidRPr="00D379FE" w:rsidRDefault="009B4D69" w:rsidP="00D379FE"/>
    <w:sectPr w:rsidR="009B4D69" w:rsidRPr="00D379FE">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65C274C"/>
    <w:multiLevelType w:val="multilevel"/>
    <w:tmpl w:val="98C0A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AFC"/>
    <w:rsid w:val="000B4685"/>
    <w:rsid w:val="00145C4B"/>
    <w:rsid w:val="001727B7"/>
    <w:rsid w:val="001745AB"/>
    <w:rsid w:val="001B5ADF"/>
    <w:rsid w:val="002B0E33"/>
    <w:rsid w:val="003D08CA"/>
    <w:rsid w:val="004A12DC"/>
    <w:rsid w:val="004D6578"/>
    <w:rsid w:val="00564320"/>
    <w:rsid w:val="00596125"/>
    <w:rsid w:val="005D31E6"/>
    <w:rsid w:val="00646898"/>
    <w:rsid w:val="0076420D"/>
    <w:rsid w:val="007F6E88"/>
    <w:rsid w:val="00872AFC"/>
    <w:rsid w:val="00925D95"/>
    <w:rsid w:val="009A1E73"/>
    <w:rsid w:val="009B45F8"/>
    <w:rsid w:val="009B4D69"/>
    <w:rsid w:val="00A62634"/>
    <w:rsid w:val="00AC47CB"/>
    <w:rsid w:val="00B7378B"/>
    <w:rsid w:val="00C46B4D"/>
    <w:rsid w:val="00D379FE"/>
    <w:rsid w:val="00E5125F"/>
    <w:rsid w:val="00E84B0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3E6D1D-0FC3-4FE7-BE65-ADD11309A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9A1E7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5">
    <w:name w:val="heading 5"/>
    <w:basedOn w:val="Normal"/>
    <w:next w:val="Normal"/>
    <w:link w:val="Ttulo5Car"/>
    <w:uiPriority w:val="9"/>
    <w:semiHidden/>
    <w:unhideWhenUsed/>
    <w:qFormat/>
    <w:rsid w:val="00E84B02"/>
    <w:pPr>
      <w:keepNext/>
      <w:keepLines/>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84B02"/>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872AFC"/>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872AFC"/>
  </w:style>
  <w:style w:type="character" w:styleId="Textoennegrita">
    <w:name w:val="Strong"/>
    <w:basedOn w:val="Fuentedeprrafopredeter"/>
    <w:uiPriority w:val="22"/>
    <w:qFormat/>
    <w:rsid w:val="00872AFC"/>
    <w:rPr>
      <w:b/>
      <w:bCs/>
    </w:rPr>
  </w:style>
  <w:style w:type="character" w:customStyle="1" w:styleId="Ttulo1Car">
    <w:name w:val="Título 1 Car"/>
    <w:basedOn w:val="Fuentedeprrafopredeter"/>
    <w:link w:val="Ttulo1"/>
    <w:uiPriority w:val="9"/>
    <w:rsid w:val="009A1E73"/>
    <w:rPr>
      <w:rFonts w:ascii="Times New Roman" w:eastAsia="Times New Roman" w:hAnsi="Times New Roman" w:cs="Times New Roman"/>
      <w:b/>
      <w:bCs/>
      <w:kern w:val="36"/>
      <w:sz w:val="48"/>
      <w:szCs w:val="48"/>
      <w:lang w:eastAsia="es-CO"/>
    </w:rPr>
  </w:style>
  <w:style w:type="character" w:customStyle="1" w:styleId="Ttulo5Car">
    <w:name w:val="Título 5 Car"/>
    <w:basedOn w:val="Fuentedeprrafopredeter"/>
    <w:link w:val="Ttulo5"/>
    <w:uiPriority w:val="9"/>
    <w:semiHidden/>
    <w:rsid w:val="00E84B02"/>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84B02"/>
    <w:rPr>
      <w:rFonts w:asciiTheme="majorHAnsi" w:eastAsiaTheme="majorEastAsia" w:hAnsiTheme="majorHAnsi" w:cstheme="majorBidi"/>
      <w:color w:val="1F4D78"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974500">
      <w:bodyDiv w:val="1"/>
      <w:marLeft w:val="0"/>
      <w:marRight w:val="0"/>
      <w:marTop w:val="0"/>
      <w:marBottom w:val="0"/>
      <w:divBdr>
        <w:top w:val="none" w:sz="0" w:space="0" w:color="auto"/>
        <w:left w:val="none" w:sz="0" w:space="0" w:color="auto"/>
        <w:bottom w:val="none" w:sz="0" w:space="0" w:color="auto"/>
        <w:right w:val="none" w:sz="0" w:space="0" w:color="auto"/>
      </w:divBdr>
    </w:div>
    <w:div w:id="40984395">
      <w:bodyDiv w:val="1"/>
      <w:marLeft w:val="0"/>
      <w:marRight w:val="0"/>
      <w:marTop w:val="0"/>
      <w:marBottom w:val="0"/>
      <w:divBdr>
        <w:top w:val="none" w:sz="0" w:space="0" w:color="auto"/>
        <w:left w:val="none" w:sz="0" w:space="0" w:color="auto"/>
        <w:bottom w:val="none" w:sz="0" w:space="0" w:color="auto"/>
        <w:right w:val="none" w:sz="0" w:space="0" w:color="auto"/>
      </w:divBdr>
    </w:div>
    <w:div w:id="66465588">
      <w:bodyDiv w:val="1"/>
      <w:marLeft w:val="0"/>
      <w:marRight w:val="0"/>
      <w:marTop w:val="0"/>
      <w:marBottom w:val="0"/>
      <w:divBdr>
        <w:top w:val="none" w:sz="0" w:space="0" w:color="auto"/>
        <w:left w:val="none" w:sz="0" w:space="0" w:color="auto"/>
        <w:bottom w:val="none" w:sz="0" w:space="0" w:color="auto"/>
        <w:right w:val="none" w:sz="0" w:space="0" w:color="auto"/>
      </w:divBdr>
    </w:div>
    <w:div w:id="181631572">
      <w:bodyDiv w:val="1"/>
      <w:marLeft w:val="0"/>
      <w:marRight w:val="0"/>
      <w:marTop w:val="0"/>
      <w:marBottom w:val="0"/>
      <w:divBdr>
        <w:top w:val="none" w:sz="0" w:space="0" w:color="auto"/>
        <w:left w:val="none" w:sz="0" w:space="0" w:color="auto"/>
        <w:bottom w:val="none" w:sz="0" w:space="0" w:color="auto"/>
        <w:right w:val="none" w:sz="0" w:space="0" w:color="auto"/>
      </w:divBdr>
    </w:div>
    <w:div w:id="224268727">
      <w:bodyDiv w:val="1"/>
      <w:marLeft w:val="0"/>
      <w:marRight w:val="0"/>
      <w:marTop w:val="0"/>
      <w:marBottom w:val="0"/>
      <w:divBdr>
        <w:top w:val="none" w:sz="0" w:space="0" w:color="auto"/>
        <w:left w:val="none" w:sz="0" w:space="0" w:color="auto"/>
        <w:bottom w:val="none" w:sz="0" w:space="0" w:color="auto"/>
        <w:right w:val="none" w:sz="0" w:space="0" w:color="auto"/>
      </w:divBdr>
    </w:div>
    <w:div w:id="232547216">
      <w:bodyDiv w:val="1"/>
      <w:marLeft w:val="0"/>
      <w:marRight w:val="0"/>
      <w:marTop w:val="0"/>
      <w:marBottom w:val="0"/>
      <w:divBdr>
        <w:top w:val="none" w:sz="0" w:space="0" w:color="auto"/>
        <w:left w:val="none" w:sz="0" w:space="0" w:color="auto"/>
        <w:bottom w:val="none" w:sz="0" w:space="0" w:color="auto"/>
        <w:right w:val="none" w:sz="0" w:space="0" w:color="auto"/>
      </w:divBdr>
    </w:div>
    <w:div w:id="258175135">
      <w:bodyDiv w:val="1"/>
      <w:marLeft w:val="0"/>
      <w:marRight w:val="0"/>
      <w:marTop w:val="0"/>
      <w:marBottom w:val="0"/>
      <w:divBdr>
        <w:top w:val="none" w:sz="0" w:space="0" w:color="auto"/>
        <w:left w:val="none" w:sz="0" w:space="0" w:color="auto"/>
        <w:bottom w:val="none" w:sz="0" w:space="0" w:color="auto"/>
        <w:right w:val="none" w:sz="0" w:space="0" w:color="auto"/>
      </w:divBdr>
    </w:div>
    <w:div w:id="332339733">
      <w:bodyDiv w:val="1"/>
      <w:marLeft w:val="0"/>
      <w:marRight w:val="0"/>
      <w:marTop w:val="0"/>
      <w:marBottom w:val="0"/>
      <w:divBdr>
        <w:top w:val="none" w:sz="0" w:space="0" w:color="auto"/>
        <w:left w:val="none" w:sz="0" w:space="0" w:color="auto"/>
        <w:bottom w:val="none" w:sz="0" w:space="0" w:color="auto"/>
        <w:right w:val="none" w:sz="0" w:space="0" w:color="auto"/>
      </w:divBdr>
    </w:div>
    <w:div w:id="341278718">
      <w:bodyDiv w:val="1"/>
      <w:marLeft w:val="0"/>
      <w:marRight w:val="0"/>
      <w:marTop w:val="0"/>
      <w:marBottom w:val="0"/>
      <w:divBdr>
        <w:top w:val="none" w:sz="0" w:space="0" w:color="auto"/>
        <w:left w:val="none" w:sz="0" w:space="0" w:color="auto"/>
        <w:bottom w:val="none" w:sz="0" w:space="0" w:color="auto"/>
        <w:right w:val="none" w:sz="0" w:space="0" w:color="auto"/>
      </w:divBdr>
    </w:div>
    <w:div w:id="424571411">
      <w:bodyDiv w:val="1"/>
      <w:marLeft w:val="0"/>
      <w:marRight w:val="0"/>
      <w:marTop w:val="0"/>
      <w:marBottom w:val="0"/>
      <w:divBdr>
        <w:top w:val="none" w:sz="0" w:space="0" w:color="auto"/>
        <w:left w:val="none" w:sz="0" w:space="0" w:color="auto"/>
        <w:bottom w:val="none" w:sz="0" w:space="0" w:color="auto"/>
        <w:right w:val="none" w:sz="0" w:space="0" w:color="auto"/>
      </w:divBdr>
    </w:div>
    <w:div w:id="451092544">
      <w:bodyDiv w:val="1"/>
      <w:marLeft w:val="0"/>
      <w:marRight w:val="0"/>
      <w:marTop w:val="0"/>
      <w:marBottom w:val="0"/>
      <w:divBdr>
        <w:top w:val="none" w:sz="0" w:space="0" w:color="auto"/>
        <w:left w:val="none" w:sz="0" w:space="0" w:color="auto"/>
        <w:bottom w:val="none" w:sz="0" w:space="0" w:color="auto"/>
        <w:right w:val="none" w:sz="0" w:space="0" w:color="auto"/>
      </w:divBdr>
    </w:div>
    <w:div w:id="483619297">
      <w:bodyDiv w:val="1"/>
      <w:marLeft w:val="0"/>
      <w:marRight w:val="0"/>
      <w:marTop w:val="0"/>
      <w:marBottom w:val="0"/>
      <w:divBdr>
        <w:top w:val="none" w:sz="0" w:space="0" w:color="auto"/>
        <w:left w:val="none" w:sz="0" w:space="0" w:color="auto"/>
        <w:bottom w:val="none" w:sz="0" w:space="0" w:color="auto"/>
        <w:right w:val="none" w:sz="0" w:space="0" w:color="auto"/>
      </w:divBdr>
    </w:div>
    <w:div w:id="578560799">
      <w:bodyDiv w:val="1"/>
      <w:marLeft w:val="0"/>
      <w:marRight w:val="0"/>
      <w:marTop w:val="0"/>
      <w:marBottom w:val="0"/>
      <w:divBdr>
        <w:top w:val="none" w:sz="0" w:space="0" w:color="auto"/>
        <w:left w:val="none" w:sz="0" w:space="0" w:color="auto"/>
        <w:bottom w:val="none" w:sz="0" w:space="0" w:color="auto"/>
        <w:right w:val="none" w:sz="0" w:space="0" w:color="auto"/>
      </w:divBdr>
    </w:div>
    <w:div w:id="689917246">
      <w:bodyDiv w:val="1"/>
      <w:marLeft w:val="0"/>
      <w:marRight w:val="0"/>
      <w:marTop w:val="0"/>
      <w:marBottom w:val="0"/>
      <w:divBdr>
        <w:top w:val="none" w:sz="0" w:space="0" w:color="auto"/>
        <w:left w:val="none" w:sz="0" w:space="0" w:color="auto"/>
        <w:bottom w:val="none" w:sz="0" w:space="0" w:color="auto"/>
        <w:right w:val="none" w:sz="0" w:space="0" w:color="auto"/>
      </w:divBdr>
    </w:div>
    <w:div w:id="821242260">
      <w:bodyDiv w:val="1"/>
      <w:marLeft w:val="0"/>
      <w:marRight w:val="0"/>
      <w:marTop w:val="0"/>
      <w:marBottom w:val="0"/>
      <w:divBdr>
        <w:top w:val="none" w:sz="0" w:space="0" w:color="auto"/>
        <w:left w:val="none" w:sz="0" w:space="0" w:color="auto"/>
        <w:bottom w:val="none" w:sz="0" w:space="0" w:color="auto"/>
        <w:right w:val="none" w:sz="0" w:space="0" w:color="auto"/>
      </w:divBdr>
    </w:div>
    <w:div w:id="886911276">
      <w:bodyDiv w:val="1"/>
      <w:marLeft w:val="0"/>
      <w:marRight w:val="0"/>
      <w:marTop w:val="0"/>
      <w:marBottom w:val="0"/>
      <w:divBdr>
        <w:top w:val="none" w:sz="0" w:space="0" w:color="auto"/>
        <w:left w:val="none" w:sz="0" w:space="0" w:color="auto"/>
        <w:bottom w:val="none" w:sz="0" w:space="0" w:color="auto"/>
        <w:right w:val="none" w:sz="0" w:space="0" w:color="auto"/>
      </w:divBdr>
    </w:div>
    <w:div w:id="901256923">
      <w:bodyDiv w:val="1"/>
      <w:marLeft w:val="0"/>
      <w:marRight w:val="0"/>
      <w:marTop w:val="0"/>
      <w:marBottom w:val="0"/>
      <w:divBdr>
        <w:top w:val="none" w:sz="0" w:space="0" w:color="auto"/>
        <w:left w:val="none" w:sz="0" w:space="0" w:color="auto"/>
        <w:bottom w:val="none" w:sz="0" w:space="0" w:color="auto"/>
        <w:right w:val="none" w:sz="0" w:space="0" w:color="auto"/>
      </w:divBdr>
    </w:div>
    <w:div w:id="926957872">
      <w:bodyDiv w:val="1"/>
      <w:marLeft w:val="0"/>
      <w:marRight w:val="0"/>
      <w:marTop w:val="0"/>
      <w:marBottom w:val="0"/>
      <w:divBdr>
        <w:top w:val="none" w:sz="0" w:space="0" w:color="auto"/>
        <w:left w:val="none" w:sz="0" w:space="0" w:color="auto"/>
        <w:bottom w:val="none" w:sz="0" w:space="0" w:color="auto"/>
        <w:right w:val="none" w:sz="0" w:space="0" w:color="auto"/>
      </w:divBdr>
    </w:div>
    <w:div w:id="953050362">
      <w:bodyDiv w:val="1"/>
      <w:marLeft w:val="0"/>
      <w:marRight w:val="0"/>
      <w:marTop w:val="0"/>
      <w:marBottom w:val="0"/>
      <w:divBdr>
        <w:top w:val="none" w:sz="0" w:space="0" w:color="auto"/>
        <w:left w:val="none" w:sz="0" w:space="0" w:color="auto"/>
        <w:bottom w:val="none" w:sz="0" w:space="0" w:color="auto"/>
        <w:right w:val="none" w:sz="0" w:space="0" w:color="auto"/>
      </w:divBdr>
    </w:div>
    <w:div w:id="1062555814">
      <w:bodyDiv w:val="1"/>
      <w:marLeft w:val="0"/>
      <w:marRight w:val="0"/>
      <w:marTop w:val="0"/>
      <w:marBottom w:val="0"/>
      <w:divBdr>
        <w:top w:val="none" w:sz="0" w:space="0" w:color="auto"/>
        <w:left w:val="none" w:sz="0" w:space="0" w:color="auto"/>
        <w:bottom w:val="none" w:sz="0" w:space="0" w:color="auto"/>
        <w:right w:val="none" w:sz="0" w:space="0" w:color="auto"/>
      </w:divBdr>
    </w:div>
    <w:div w:id="1276206624">
      <w:bodyDiv w:val="1"/>
      <w:marLeft w:val="0"/>
      <w:marRight w:val="0"/>
      <w:marTop w:val="0"/>
      <w:marBottom w:val="0"/>
      <w:divBdr>
        <w:top w:val="none" w:sz="0" w:space="0" w:color="auto"/>
        <w:left w:val="none" w:sz="0" w:space="0" w:color="auto"/>
        <w:bottom w:val="none" w:sz="0" w:space="0" w:color="auto"/>
        <w:right w:val="none" w:sz="0" w:space="0" w:color="auto"/>
      </w:divBdr>
    </w:div>
    <w:div w:id="1361977235">
      <w:bodyDiv w:val="1"/>
      <w:marLeft w:val="0"/>
      <w:marRight w:val="0"/>
      <w:marTop w:val="0"/>
      <w:marBottom w:val="0"/>
      <w:divBdr>
        <w:top w:val="none" w:sz="0" w:space="0" w:color="auto"/>
        <w:left w:val="none" w:sz="0" w:space="0" w:color="auto"/>
        <w:bottom w:val="none" w:sz="0" w:space="0" w:color="auto"/>
        <w:right w:val="none" w:sz="0" w:space="0" w:color="auto"/>
      </w:divBdr>
    </w:div>
    <w:div w:id="1395085243">
      <w:bodyDiv w:val="1"/>
      <w:marLeft w:val="0"/>
      <w:marRight w:val="0"/>
      <w:marTop w:val="0"/>
      <w:marBottom w:val="0"/>
      <w:divBdr>
        <w:top w:val="none" w:sz="0" w:space="0" w:color="auto"/>
        <w:left w:val="none" w:sz="0" w:space="0" w:color="auto"/>
        <w:bottom w:val="none" w:sz="0" w:space="0" w:color="auto"/>
        <w:right w:val="none" w:sz="0" w:space="0" w:color="auto"/>
      </w:divBdr>
    </w:div>
    <w:div w:id="1424953953">
      <w:bodyDiv w:val="1"/>
      <w:marLeft w:val="0"/>
      <w:marRight w:val="0"/>
      <w:marTop w:val="0"/>
      <w:marBottom w:val="0"/>
      <w:divBdr>
        <w:top w:val="none" w:sz="0" w:space="0" w:color="auto"/>
        <w:left w:val="none" w:sz="0" w:space="0" w:color="auto"/>
        <w:bottom w:val="none" w:sz="0" w:space="0" w:color="auto"/>
        <w:right w:val="none" w:sz="0" w:space="0" w:color="auto"/>
      </w:divBdr>
    </w:div>
    <w:div w:id="1436514036">
      <w:bodyDiv w:val="1"/>
      <w:marLeft w:val="0"/>
      <w:marRight w:val="0"/>
      <w:marTop w:val="0"/>
      <w:marBottom w:val="0"/>
      <w:divBdr>
        <w:top w:val="none" w:sz="0" w:space="0" w:color="auto"/>
        <w:left w:val="none" w:sz="0" w:space="0" w:color="auto"/>
        <w:bottom w:val="none" w:sz="0" w:space="0" w:color="auto"/>
        <w:right w:val="none" w:sz="0" w:space="0" w:color="auto"/>
      </w:divBdr>
    </w:div>
    <w:div w:id="1493525478">
      <w:bodyDiv w:val="1"/>
      <w:marLeft w:val="0"/>
      <w:marRight w:val="0"/>
      <w:marTop w:val="0"/>
      <w:marBottom w:val="0"/>
      <w:divBdr>
        <w:top w:val="none" w:sz="0" w:space="0" w:color="auto"/>
        <w:left w:val="none" w:sz="0" w:space="0" w:color="auto"/>
        <w:bottom w:val="none" w:sz="0" w:space="0" w:color="auto"/>
        <w:right w:val="none" w:sz="0" w:space="0" w:color="auto"/>
      </w:divBdr>
    </w:div>
    <w:div w:id="1691223687">
      <w:bodyDiv w:val="1"/>
      <w:marLeft w:val="0"/>
      <w:marRight w:val="0"/>
      <w:marTop w:val="0"/>
      <w:marBottom w:val="0"/>
      <w:divBdr>
        <w:top w:val="none" w:sz="0" w:space="0" w:color="auto"/>
        <w:left w:val="none" w:sz="0" w:space="0" w:color="auto"/>
        <w:bottom w:val="none" w:sz="0" w:space="0" w:color="auto"/>
        <w:right w:val="none" w:sz="0" w:space="0" w:color="auto"/>
      </w:divBdr>
    </w:div>
    <w:div w:id="1693527657">
      <w:bodyDiv w:val="1"/>
      <w:marLeft w:val="0"/>
      <w:marRight w:val="0"/>
      <w:marTop w:val="0"/>
      <w:marBottom w:val="0"/>
      <w:divBdr>
        <w:top w:val="none" w:sz="0" w:space="0" w:color="auto"/>
        <w:left w:val="none" w:sz="0" w:space="0" w:color="auto"/>
        <w:bottom w:val="none" w:sz="0" w:space="0" w:color="auto"/>
        <w:right w:val="none" w:sz="0" w:space="0" w:color="auto"/>
      </w:divBdr>
    </w:div>
    <w:div w:id="1734616711">
      <w:bodyDiv w:val="1"/>
      <w:marLeft w:val="0"/>
      <w:marRight w:val="0"/>
      <w:marTop w:val="0"/>
      <w:marBottom w:val="0"/>
      <w:divBdr>
        <w:top w:val="none" w:sz="0" w:space="0" w:color="auto"/>
        <w:left w:val="none" w:sz="0" w:space="0" w:color="auto"/>
        <w:bottom w:val="none" w:sz="0" w:space="0" w:color="auto"/>
        <w:right w:val="none" w:sz="0" w:space="0" w:color="auto"/>
      </w:divBdr>
    </w:div>
    <w:div w:id="1771273130">
      <w:bodyDiv w:val="1"/>
      <w:marLeft w:val="0"/>
      <w:marRight w:val="0"/>
      <w:marTop w:val="0"/>
      <w:marBottom w:val="0"/>
      <w:divBdr>
        <w:top w:val="none" w:sz="0" w:space="0" w:color="auto"/>
        <w:left w:val="none" w:sz="0" w:space="0" w:color="auto"/>
        <w:bottom w:val="none" w:sz="0" w:space="0" w:color="auto"/>
        <w:right w:val="none" w:sz="0" w:space="0" w:color="auto"/>
      </w:divBdr>
    </w:div>
    <w:div w:id="1776708213">
      <w:bodyDiv w:val="1"/>
      <w:marLeft w:val="0"/>
      <w:marRight w:val="0"/>
      <w:marTop w:val="0"/>
      <w:marBottom w:val="0"/>
      <w:divBdr>
        <w:top w:val="none" w:sz="0" w:space="0" w:color="auto"/>
        <w:left w:val="none" w:sz="0" w:space="0" w:color="auto"/>
        <w:bottom w:val="none" w:sz="0" w:space="0" w:color="auto"/>
        <w:right w:val="none" w:sz="0" w:space="0" w:color="auto"/>
      </w:divBdr>
    </w:div>
    <w:div w:id="1823423673">
      <w:bodyDiv w:val="1"/>
      <w:marLeft w:val="0"/>
      <w:marRight w:val="0"/>
      <w:marTop w:val="0"/>
      <w:marBottom w:val="0"/>
      <w:divBdr>
        <w:top w:val="none" w:sz="0" w:space="0" w:color="auto"/>
        <w:left w:val="none" w:sz="0" w:space="0" w:color="auto"/>
        <w:bottom w:val="none" w:sz="0" w:space="0" w:color="auto"/>
        <w:right w:val="none" w:sz="0" w:space="0" w:color="auto"/>
      </w:divBdr>
    </w:div>
    <w:div w:id="1926496690">
      <w:bodyDiv w:val="1"/>
      <w:marLeft w:val="0"/>
      <w:marRight w:val="0"/>
      <w:marTop w:val="0"/>
      <w:marBottom w:val="0"/>
      <w:divBdr>
        <w:top w:val="none" w:sz="0" w:space="0" w:color="auto"/>
        <w:left w:val="none" w:sz="0" w:space="0" w:color="auto"/>
        <w:bottom w:val="none" w:sz="0" w:space="0" w:color="auto"/>
        <w:right w:val="none" w:sz="0" w:space="0" w:color="auto"/>
      </w:divBdr>
    </w:div>
    <w:div w:id="2098212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2475</Words>
  <Characters>13615</Characters>
  <Application>Microsoft Office Word</Application>
  <DocSecurity>0</DocSecurity>
  <Lines>113</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16058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2017-01-20T15:49:00Z</dcterms:created>
  <dcterms:modified xsi:type="dcterms:W3CDTF">2017-01-20T15:49:00Z</dcterms:modified>
</cp:coreProperties>
</file>