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34F2" w:rsidRDefault="008834F2" w:rsidP="008834F2">
      <w:pPr>
        <w:pStyle w:val="NormalWeb"/>
        <w:jc w:val="center"/>
        <w:rPr>
          <w:rStyle w:val="apple-converted-space"/>
          <w:rFonts w:ascii="Arial" w:hAnsi="Arial" w:cs="Arial"/>
          <w:b/>
          <w:bCs/>
          <w:color w:val="38871F"/>
          <w:sz w:val="30"/>
          <w:szCs w:val="30"/>
        </w:rPr>
      </w:pPr>
      <w:r>
        <w:rPr>
          <w:color w:val="000000"/>
          <w:sz w:val="27"/>
          <w:szCs w:val="27"/>
        </w:rPr>
        <w:t>Gaceta Departamental No. 031 del 10 de diciembre 2007</w:t>
      </w:r>
      <w:bookmarkStart w:id="0" w:name="_GoBack"/>
      <w:bookmarkEnd w:id="0"/>
    </w:p>
    <w:p w:rsidR="008834F2" w:rsidRDefault="008834F2" w:rsidP="008834F2">
      <w:pPr>
        <w:pStyle w:val="NormalWeb"/>
        <w:jc w:val="center"/>
        <w:rPr>
          <w:rFonts w:ascii="Arial" w:hAnsi="Arial" w:cs="Arial"/>
          <w:b/>
          <w:bCs/>
          <w:color w:val="38871F"/>
          <w:sz w:val="30"/>
          <w:szCs w:val="30"/>
        </w:rPr>
      </w:pPr>
      <w:r>
        <w:rPr>
          <w:rStyle w:val="apple-converted-space"/>
          <w:rFonts w:ascii="Arial" w:hAnsi="Arial" w:cs="Arial"/>
          <w:b/>
          <w:bCs/>
          <w:color w:val="38871F"/>
          <w:sz w:val="30"/>
          <w:szCs w:val="30"/>
        </w:rPr>
        <w:t> </w:t>
      </w:r>
      <w:r>
        <w:rPr>
          <w:rStyle w:val="Textoennegrita"/>
          <w:rFonts w:ascii="Century Gothic" w:hAnsi="Century Gothic" w:cs="Arial"/>
          <w:color w:val="38871F"/>
          <w:sz w:val="22"/>
          <w:szCs w:val="22"/>
          <w:u w:val="single"/>
        </w:rPr>
        <w:t>ORDENANZA No. 15 DE 2007</w:t>
      </w:r>
    </w:p>
    <w:p w:rsidR="008834F2" w:rsidRDefault="008834F2" w:rsidP="008834F2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Style w:val="Textoennegrita"/>
          <w:rFonts w:ascii="Tahoma" w:hAnsi="Tahoma" w:cs="Tahoma"/>
          <w:color w:val="666666"/>
          <w:sz w:val="20"/>
          <w:szCs w:val="20"/>
        </w:rPr>
        <w:t>POR LA CUAL SE ACOGE LA LEY 330 DE 1996 Y SE DEROGA LA ORDENANZA No. 01 DE 1994.</w:t>
      </w:r>
    </w:p>
    <w:p w:rsidR="008834F2" w:rsidRDefault="008834F2" w:rsidP="008834F2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Style w:val="Textoennegrita"/>
          <w:rFonts w:ascii="Tahoma" w:hAnsi="Tahoma" w:cs="Tahoma"/>
          <w:color w:val="666666"/>
          <w:sz w:val="20"/>
          <w:szCs w:val="20"/>
        </w:rPr>
        <w:t>LA ASAMBLEA DEPARTAMENTAL DE ARAUCA</w:t>
      </w:r>
    </w:p>
    <w:p w:rsidR="008834F2" w:rsidRDefault="008834F2" w:rsidP="008834F2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Style w:val="Textoennegrita"/>
          <w:rFonts w:ascii="Tahoma" w:hAnsi="Tahoma" w:cs="Tahoma"/>
          <w:color w:val="666666"/>
          <w:sz w:val="20"/>
          <w:szCs w:val="20"/>
        </w:rPr>
        <w:t>En uso de sus facultades legales y constitucionales, en especial las contenidas en el artículo 300 de la Carta Política y la Ley 330 de 1996,</w:t>
      </w:r>
    </w:p>
    <w:p w:rsidR="008834F2" w:rsidRDefault="008834F2" w:rsidP="008834F2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Style w:val="Textoennegrita"/>
          <w:rFonts w:ascii="Tahoma" w:hAnsi="Tahoma" w:cs="Tahoma"/>
          <w:color w:val="666666"/>
          <w:sz w:val="20"/>
          <w:szCs w:val="20"/>
        </w:rPr>
        <w:t>ORDENA</w:t>
      </w:r>
    </w:p>
    <w:p w:rsidR="008834F2" w:rsidRDefault="008834F2" w:rsidP="008834F2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Style w:val="Textoennegrita"/>
          <w:rFonts w:ascii="Tahoma" w:hAnsi="Tahoma" w:cs="Tahoma"/>
          <w:color w:val="666666"/>
          <w:sz w:val="20"/>
          <w:szCs w:val="20"/>
        </w:rPr>
        <w:t>ARTÍCULO PRIMERO: ACOGESE en su totalidad el contenido de la Ley 330 de 1996, como ordenamiento jurídico referido a la competencia, naturaleza, estructura y planta de personal de las Contralorías Departamentales. Igualmente en cuanto se refiere a la elección, periodo, calidades inhabilidades, posesión y atribuciones del Contralor Departamental.</w:t>
      </w:r>
    </w:p>
    <w:p w:rsidR="008834F2" w:rsidRDefault="008834F2" w:rsidP="008834F2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Style w:val="Textoennegrita"/>
          <w:rFonts w:ascii="Tahoma" w:hAnsi="Tahoma" w:cs="Tahoma"/>
          <w:color w:val="666666"/>
          <w:sz w:val="20"/>
          <w:szCs w:val="20"/>
        </w:rPr>
        <w:t>ARTÍCULO SEGUNDO: DEROGASE la Ordenanza 01 de 1994 por contener disposiciones contrarias a la Ley adoptada.</w:t>
      </w:r>
    </w:p>
    <w:p w:rsidR="008834F2" w:rsidRDefault="008834F2" w:rsidP="008834F2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Style w:val="Textoennegrita"/>
          <w:rFonts w:ascii="Tahoma" w:hAnsi="Tahoma" w:cs="Tahoma"/>
          <w:color w:val="666666"/>
          <w:sz w:val="20"/>
          <w:szCs w:val="20"/>
        </w:rPr>
        <w:t>ARTÍCULO TERCERO: La Presente ordenanza Rige a partir de la fecha de su Sanción y Publicación.</w:t>
      </w:r>
    </w:p>
    <w:p w:rsidR="008834F2" w:rsidRDefault="008834F2" w:rsidP="008834F2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Style w:val="Textoennegrita"/>
          <w:rFonts w:ascii="Tahoma" w:hAnsi="Tahoma" w:cs="Tahoma"/>
          <w:color w:val="666666"/>
          <w:sz w:val="20"/>
          <w:szCs w:val="20"/>
        </w:rPr>
        <w:t>COMUNIQUESE Y CUMPLASE:</w:t>
      </w:r>
    </w:p>
    <w:p w:rsidR="008834F2" w:rsidRDefault="008834F2" w:rsidP="008834F2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Style w:val="Textoennegrita"/>
          <w:rFonts w:ascii="Tahoma" w:hAnsi="Tahoma" w:cs="Tahoma"/>
          <w:color w:val="666666"/>
          <w:sz w:val="20"/>
          <w:szCs w:val="20"/>
        </w:rPr>
        <w:t>Dado en Arauca a los veintiocho (28) días del mes de noviembre de 2007</w:t>
      </w:r>
    </w:p>
    <w:p w:rsidR="008834F2" w:rsidRDefault="008834F2" w:rsidP="008834F2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Style w:val="Textoennegrita"/>
          <w:rFonts w:ascii="Tahoma" w:hAnsi="Tahoma" w:cs="Tahoma"/>
          <w:color w:val="666666"/>
          <w:sz w:val="20"/>
          <w:szCs w:val="20"/>
        </w:rPr>
        <w:t>JOSE JOAQUIN MARCHENA     </w:t>
      </w:r>
      <w:r>
        <w:rPr>
          <w:rStyle w:val="apple-converted-space"/>
          <w:rFonts w:ascii="Tahoma" w:hAnsi="Tahoma" w:cs="Tahoma"/>
          <w:b/>
          <w:bCs/>
          <w:color w:val="666666"/>
          <w:sz w:val="20"/>
          <w:szCs w:val="20"/>
        </w:rPr>
        <w:t> </w:t>
      </w:r>
      <w:r>
        <w:rPr>
          <w:rStyle w:val="Textoennegrita"/>
          <w:rFonts w:ascii="Tahoma" w:hAnsi="Tahoma" w:cs="Tahoma"/>
          <w:color w:val="666666"/>
          <w:sz w:val="20"/>
          <w:szCs w:val="20"/>
        </w:rPr>
        <w:t>           </w:t>
      </w:r>
      <w:r>
        <w:rPr>
          <w:rStyle w:val="apple-converted-space"/>
          <w:rFonts w:ascii="Tahoma" w:hAnsi="Tahoma" w:cs="Tahoma"/>
          <w:b/>
          <w:bCs/>
          <w:color w:val="666666"/>
          <w:sz w:val="20"/>
          <w:szCs w:val="20"/>
        </w:rPr>
        <w:t> </w:t>
      </w:r>
      <w:r>
        <w:rPr>
          <w:rStyle w:val="Textoennegrita"/>
          <w:rFonts w:ascii="Tahoma" w:hAnsi="Tahoma" w:cs="Tahoma"/>
          <w:color w:val="666666"/>
          <w:sz w:val="20"/>
          <w:szCs w:val="20"/>
        </w:rPr>
        <w:t>JESUS ALIRIO JIMENEZ GALINDO</w:t>
      </w:r>
    </w:p>
    <w:p w:rsidR="008834F2" w:rsidRDefault="008834F2" w:rsidP="008834F2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Style w:val="Textoennegrita"/>
          <w:rFonts w:ascii="Tahoma" w:hAnsi="Tahoma" w:cs="Tahoma"/>
          <w:color w:val="666666"/>
          <w:sz w:val="20"/>
          <w:szCs w:val="20"/>
        </w:rPr>
        <w:t>                        </w:t>
      </w:r>
      <w:r>
        <w:rPr>
          <w:rStyle w:val="apple-converted-space"/>
          <w:rFonts w:ascii="Tahoma" w:hAnsi="Tahoma" w:cs="Tahoma"/>
          <w:b/>
          <w:bCs/>
          <w:color w:val="666666"/>
          <w:sz w:val="20"/>
          <w:szCs w:val="20"/>
        </w:rPr>
        <w:t> </w:t>
      </w:r>
      <w:r>
        <w:rPr>
          <w:rStyle w:val="Textoennegrita"/>
          <w:rFonts w:ascii="Tahoma" w:hAnsi="Tahoma" w:cs="Tahoma"/>
          <w:color w:val="666666"/>
          <w:sz w:val="20"/>
          <w:szCs w:val="20"/>
        </w:rPr>
        <w:t> Presidente de la Corporación           </w:t>
      </w:r>
      <w:r>
        <w:rPr>
          <w:rStyle w:val="apple-converted-space"/>
          <w:rFonts w:ascii="Tahoma" w:hAnsi="Tahoma" w:cs="Tahoma"/>
          <w:b/>
          <w:bCs/>
          <w:color w:val="666666"/>
          <w:sz w:val="20"/>
          <w:szCs w:val="20"/>
        </w:rPr>
        <w:t> </w:t>
      </w:r>
      <w:r>
        <w:rPr>
          <w:rStyle w:val="Textoennegrita"/>
          <w:rFonts w:ascii="Tahoma" w:hAnsi="Tahoma" w:cs="Tahoma"/>
          <w:color w:val="666666"/>
          <w:sz w:val="20"/>
          <w:szCs w:val="20"/>
        </w:rPr>
        <w:t>           </w:t>
      </w:r>
      <w:r>
        <w:rPr>
          <w:rStyle w:val="apple-converted-space"/>
          <w:rFonts w:ascii="Tahoma" w:hAnsi="Tahoma" w:cs="Tahoma"/>
          <w:b/>
          <w:bCs/>
          <w:color w:val="666666"/>
          <w:sz w:val="20"/>
          <w:szCs w:val="20"/>
        </w:rPr>
        <w:t> </w:t>
      </w:r>
      <w:r>
        <w:rPr>
          <w:rStyle w:val="Textoennegrita"/>
          <w:rFonts w:ascii="Tahoma" w:hAnsi="Tahoma" w:cs="Tahoma"/>
          <w:color w:val="666666"/>
          <w:sz w:val="20"/>
          <w:szCs w:val="20"/>
        </w:rPr>
        <w:t> Secretaria General</w:t>
      </w:r>
    </w:p>
    <w:p w:rsidR="008834F2" w:rsidRDefault="008834F2" w:rsidP="008834F2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 </w:t>
      </w:r>
    </w:p>
    <w:p w:rsidR="00A937C5" w:rsidRPr="008834F2" w:rsidRDefault="00A937C5" w:rsidP="008834F2"/>
    <w:sectPr w:rsidR="00A937C5" w:rsidRPr="008834F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2483E" w:rsidRDefault="0012483E" w:rsidP="00E06626">
      <w:pPr>
        <w:spacing w:after="0" w:line="240" w:lineRule="auto"/>
      </w:pPr>
      <w:r>
        <w:separator/>
      </w:r>
    </w:p>
  </w:endnote>
  <w:endnote w:type="continuationSeparator" w:id="0">
    <w:p w:rsidR="0012483E" w:rsidRDefault="0012483E" w:rsidP="00E066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2483E" w:rsidRDefault="0012483E" w:rsidP="00E06626">
      <w:pPr>
        <w:spacing w:after="0" w:line="240" w:lineRule="auto"/>
      </w:pPr>
      <w:r>
        <w:separator/>
      </w:r>
    </w:p>
  </w:footnote>
  <w:footnote w:type="continuationSeparator" w:id="0">
    <w:p w:rsidR="0012483E" w:rsidRDefault="0012483E" w:rsidP="00E0662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6657D7"/>
    <w:multiLevelType w:val="multilevel"/>
    <w:tmpl w:val="3214BA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8551D71"/>
    <w:multiLevelType w:val="multilevel"/>
    <w:tmpl w:val="625CDF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FA62922"/>
    <w:multiLevelType w:val="multilevel"/>
    <w:tmpl w:val="7C82F3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FD7671B"/>
    <w:multiLevelType w:val="multilevel"/>
    <w:tmpl w:val="6832E5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51476119"/>
    <w:multiLevelType w:val="multilevel"/>
    <w:tmpl w:val="AAA634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5674639D"/>
    <w:multiLevelType w:val="multilevel"/>
    <w:tmpl w:val="8598C2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781466D4"/>
    <w:multiLevelType w:val="multilevel"/>
    <w:tmpl w:val="4CDE3E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7A542B9F"/>
    <w:multiLevelType w:val="multilevel"/>
    <w:tmpl w:val="434630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7F3E3A19"/>
    <w:multiLevelType w:val="multilevel"/>
    <w:tmpl w:val="1D70C2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8"/>
  </w:num>
  <w:num w:numId="2">
    <w:abstractNumId w:val="5"/>
  </w:num>
  <w:num w:numId="3">
    <w:abstractNumId w:val="7"/>
  </w:num>
  <w:num w:numId="4">
    <w:abstractNumId w:val="2"/>
  </w:num>
  <w:num w:numId="5">
    <w:abstractNumId w:val="6"/>
  </w:num>
  <w:num w:numId="6">
    <w:abstractNumId w:val="4"/>
  </w:num>
  <w:num w:numId="7">
    <w:abstractNumId w:val="1"/>
  </w:num>
  <w:num w:numId="8">
    <w:abstractNumId w:val="0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19E4"/>
    <w:rsid w:val="0001648A"/>
    <w:rsid w:val="00071B88"/>
    <w:rsid w:val="00082F32"/>
    <w:rsid w:val="000F1C6F"/>
    <w:rsid w:val="0012483E"/>
    <w:rsid w:val="00136EF6"/>
    <w:rsid w:val="001519E4"/>
    <w:rsid w:val="00252813"/>
    <w:rsid w:val="00254DE2"/>
    <w:rsid w:val="00267FDD"/>
    <w:rsid w:val="00272E86"/>
    <w:rsid w:val="002C6398"/>
    <w:rsid w:val="003505F8"/>
    <w:rsid w:val="00362529"/>
    <w:rsid w:val="00363ACB"/>
    <w:rsid w:val="0046642A"/>
    <w:rsid w:val="004D5426"/>
    <w:rsid w:val="005148AF"/>
    <w:rsid w:val="005175E7"/>
    <w:rsid w:val="005B6AA6"/>
    <w:rsid w:val="005C7B67"/>
    <w:rsid w:val="00624DBD"/>
    <w:rsid w:val="0077400F"/>
    <w:rsid w:val="007B340C"/>
    <w:rsid w:val="007B39AC"/>
    <w:rsid w:val="007D7FD1"/>
    <w:rsid w:val="007E47F3"/>
    <w:rsid w:val="00816B4B"/>
    <w:rsid w:val="008834F2"/>
    <w:rsid w:val="008A5018"/>
    <w:rsid w:val="00912186"/>
    <w:rsid w:val="00A1568D"/>
    <w:rsid w:val="00A35209"/>
    <w:rsid w:val="00A46F57"/>
    <w:rsid w:val="00A703F0"/>
    <w:rsid w:val="00A87E27"/>
    <w:rsid w:val="00A937C5"/>
    <w:rsid w:val="00AC30DE"/>
    <w:rsid w:val="00AE4EBA"/>
    <w:rsid w:val="00B544AC"/>
    <w:rsid w:val="00BC4995"/>
    <w:rsid w:val="00BE134C"/>
    <w:rsid w:val="00C13365"/>
    <w:rsid w:val="00CA49CC"/>
    <w:rsid w:val="00CD4675"/>
    <w:rsid w:val="00D2525C"/>
    <w:rsid w:val="00DC5BE3"/>
    <w:rsid w:val="00E06626"/>
    <w:rsid w:val="00E215E4"/>
    <w:rsid w:val="00ED2D34"/>
    <w:rsid w:val="00F044A0"/>
    <w:rsid w:val="00F14772"/>
    <w:rsid w:val="00F71BD2"/>
    <w:rsid w:val="00FB5CEC"/>
    <w:rsid w:val="00FE036C"/>
    <w:rsid w:val="00FE7EDE"/>
    <w:rsid w:val="00FE7F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D2C616E0-40DF-4A95-993F-5AB1079841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ar"/>
    <w:uiPriority w:val="9"/>
    <w:qFormat/>
    <w:rsid w:val="00A1568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s-CO"/>
    </w:rPr>
  </w:style>
  <w:style w:type="paragraph" w:styleId="Ttulo2">
    <w:name w:val="heading 2"/>
    <w:basedOn w:val="Normal"/>
    <w:link w:val="Ttulo2Car"/>
    <w:uiPriority w:val="9"/>
    <w:qFormat/>
    <w:rsid w:val="00A1568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s-CO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FE036C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77400F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1519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styleId="Textoennegrita">
    <w:name w:val="Strong"/>
    <w:basedOn w:val="Fuentedeprrafopredeter"/>
    <w:uiPriority w:val="22"/>
    <w:qFormat/>
    <w:rsid w:val="001519E4"/>
    <w:rPr>
      <w:b/>
      <w:bCs/>
    </w:rPr>
  </w:style>
  <w:style w:type="character" w:customStyle="1" w:styleId="apple-converted-space">
    <w:name w:val="apple-converted-space"/>
    <w:basedOn w:val="Fuentedeprrafopredeter"/>
    <w:rsid w:val="001519E4"/>
  </w:style>
  <w:style w:type="character" w:customStyle="1" w:styleId="Ttulo1Car">
    <w:name w:val="Título 1 Car"/>
    <w:basedOn w:val="Fuentedeprrafopredeter"/>
    <w:link w:val="Ttulo1"/>
    <w:uiPriority w:val="9"/>
    <w:rsid w:val="00A1568D"/>
    <w:rPr>
      <w:rFonts w:ascii="Times New Roman" w:eastAsia="Times New Roman" w:hAnsi="Times New Roman" w:cs="Times New Roman"/>
      <w:b/>
      <w:bCs/>
      <w:kern w:val="36"/>
      <w:sz w:val="48"/>
      <w:szCs w:val="48"/>
      <w:lang w:eastAsia="es-CO"/>
    </w:rPr>
  </w:style>
  <w:style w:type="character" w:customStyle="1" w:styleId="Ttulo2Car">
    <w:name w:val="Título 2 Car"/>
    <w:basedOn w:val="Fuentedeprrafopredeter"/>
    <w:link w:val="Ttulo2"/>
    <w:uiPriority w:val="9"/>
    <w:rsid w:val="00A1568D"/>
    <w:rPr>
      <w:rFonts w:ascii="Times New Roman" w:eastAsia="Times New Roman" w:hAnsi="Times New Roman" w:cs="Times New Roman"/>
      <w:b/>
      <w:bCs/>
      <w:sz w:val="36"/>
      <w:szCs w:val="36"/>
      <w:lang w:eastAsia="es-CO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FE036C"/>
    <w:rPr>
      <w:rFonts w:asciiTheme="majorHAnsi" w:eastAsiaTheme="majorEastAsia" w:hAnsiTheme="majorHAnsi" w:cstheme="majorBidi"/>
      <w:color w:val="2E74B5" w:themeColor="accent1" w:themeShade="BF"/>
    </w:rPr>
  </w:style>
  <w:style w:type="paragraph" w:styleId="Encabezado">
    <w:name w:val="header"/>
    <w:basedOn w:val="Normal"/>
    <w:link w:val="EncabezadoCar"/>
    <w:uiPriority w:val="99"/>
    <w:unhideWhenUsed/>
    <w:rsid w:val="00E0662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06626"/>
  </w:style>
  <w:style w:type="paragraph" w:styleId="Piedepgina">
    <w:name w:val="footer"/>
    <w:basedOn w:val="Normal"/>
    <w:link w:val="PiedepginaCar"/>
    <w:uiPriority w:val="99"/>
    <w:unhideWhenUsed/>
    <w:rsid w:val="00E0662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06626"/>
  </w:style>
  <w:style w:type="character" w:customStyle="1" w:styleId="Ttulo6Car">
    <w:name w:val="Título 6 Car"/>
    <w:basedOn w:val="Fuentedeprrafopredeter"/>
    <w:link w:val="Ttulo6"/>
    <w:uiPriority w:val="9"/>
    <w:semiHidden/>
    <w:rsid w:val="0077400F"/>
    <w:rPr>
      <w:rFonts w:asciiTheme="majorHAnsi" w:eastAsiaTheme="majorEastAsia" w:hAnsiTheme="majorHAnsi" w:cstheme="majorBidi"/>
      <w:color w:val="1F4D78" w:themeColor="accent1" w:themeShade="7F"/>
    </w:rPr>
  </w:style>
  <w:style w:type="character" w:styleId="nfasis">
    <w:name w:val="Emphasis"/>
    <w:basedOn w:val="Fuentedeprrafopredeter"/>
    <w:uiPriority w:val="20"/>
    <w:qFormat/>
    <w:rsid w:val="0077400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6249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5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0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9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36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46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1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76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96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32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50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2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8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89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7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04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3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27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9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6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0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3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5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63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698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46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0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8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6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0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9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0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2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0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6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28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46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34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2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4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92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32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62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76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024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649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094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348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143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070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89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786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900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2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694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0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82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77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8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0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178</Words>
  <Characters>982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2</cp:revision>
  <dcterms:created xsi:type="dcterms:W3CDTF">2017-01-24T23:36:00Z</dcterms:created>
  <dcterms:modified xsi:type="dcterms:W3CDTF">2017-01-24T23:36:00Z</dcterms:modified>
</cp:coreProperties>
</file>