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E2BAE" w:rsidRDefault="007E2BAE" w:rsidP="007E2BAE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b/>
          <w:bCs/>
          <w:color w:val="38871F"/>
          <w:sz w:val="18"/>
          <w:szCs w:val="18"/>
          <w:u w:val="single"/>
          <w:lang w:eastAsia="es-CO"/>
        </w:rPr>
      </w:pPr>
      <w:r>
        <w:rPr>
          <w:color w:val="000000"/>
          <w:sz w:val="27"/>
          <w:szCs w:val="27"/>
        </w:rPr>
        <w:t>Gaceta Departamental No. 192 15 de Noviembre de 2006</w:t>
      </w:r>
      <w:bookmarkStart w:id="0" w:name="_GoBack"/>
      <w:bookmarkEnd w:id="0"/>
    </w:p>
    <w:p w:rsidR="007E2BAE" w:rsidRPr="007E2BAE" w:rsidRDefault="007E2BAE" w:rsidP="007E2BAE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b/>
          <w:bCs/>
          <w:color w:val="38871F"/>
          <w:sz w:val="30"/>
          <w:szCs w:val="30"/>
          <w:lang w:eastAsia="es-CO"/>
        </w:rPr>
      </w:pPr>
      <w:r w:rsidRPr="007E2BAE">
        <w:rPr>
          <w:rFonts w:ascii="Arial" w:eastAsia="Times New Roman" w:hAnsi="Arial" w:cs="Arial"/>
          <w:b/>
          <w:bCs/>
          <w:color w:val="38871F"/>
          <w:sz w:val="18"/>
          <w:szCs w:val="18"/>
          <w:u w:val="single"/>
          <w:lang w:eastAsia="es-CO"/>
        </w:rPr>
        <w:t>GACETA DEPARTAMENTAL AÑO 2006 No. 192 VAMOS ARAUCA POR EL CAMBIO RADICAL</w:t>
      </w:r>
    </w:p>
    <w:p w:rsidR="007E2BAE" w:rsidRPr="007E2BAE" w:rsidRDefault="007E2BAE" w:rsidP="007E2BAE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7E2BAE">
        <w:rPr>
          <w:rFonts w:ascii="Arial" w:eastAsia="Times New Roman" w:hAnsi="Arial" w:cs="Arial"/>
          <w:color w:val="666666"/>
          <w:sz w:val="21"/>
          <w:szCs w:val="21"/>
          <w:lang w:eastAsia="es-CO"/>
        </w:rPr>
        <w:t> </w:t>
      </w:r>
    </w:p>
    <w:p w:rsidR="007E2BAE" w:rsidRPr="007E2BAE" w:rsidRDefault="007E2BAE" w:rsidP="007E2BAE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7E2BAE">
        <w:rPr>
          <w:rFonts w:ascii="Arial" w:eastAsia="Times New Roman" w:hAnsi="Arial" w:cs="Arial"/>
          <w:color w:val="666666"/>
          <w:sz w:val="18"/>
          <w:szCs w:val="18"/>
          <w:lang w:eastAsia="es-CO"/>
        </w:rPr>
        <w:t>REPUBLICA DE COLOMBIA</w:t>
      </w:r>
    </w:p>
    <w:p w:rsidR="007E2BAE" w:rsidRPr="007E2BAE" w:rsidRDefault="007E2BAE" w:rsidP="007E2BAE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7E2BAE">
        <w:rPr>
          <w:rFonts w:ascii="Arial" w:eastAsia="Times New Roman" w:hAnsi="Arial" w:cs="Arial"/>
          <w:b/>
          <w:bCs/>
          <w:color w:val="666666"/>
          <w:sz w:val="18"/>
          <w:szCs w:val="18"/>
          <w:lang w:eastAsia="es-CO"/>
        </w:rPr>
        <w:t>DEPARTAMENTO DE ARAUCA</w:t>
      </w:r>
    </w:p>
    <w:p w:rsidR="007E2BAE" w:rsidRPr="007E2BAE" w:rsidRDefault="007E2BAE" w:rsidP="007E2BAE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7E2BAE">
        <w:rPr>
          <w:rFonts w:ascii="Arial" w:eastAsia="Times New Roman" w:hAnsi="Arial" w:cs="Arial"/>
          <w:color w:val="666666"/>
          <w:sz w:val="21"/>
          <w:szCs w:val="21"/>
          <w:lang w:eastAsia="es-CO"/>
        </w:rPr>
        <w:t> </w:t>
      </w:r>
    </w:p>
    <w:p w:rsidR="007E2BAE" w:rsidRPr="007E2BAE" w:rsidRDefault="007E2BAE" w:rsidP="007E2BAE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7E2BAE">
        <w:rPr>
          <w:rFonts w:ascii="Arial" w:eastAsia="Times New Roman" w:hAnsi="Arial" w:cs="Arial"/>
          <w:color w:val="666666"/>
          <w:sz w:val="21"/>
          <w:szCs w:val="21"/>
          <w:lang w:eastAsia="es-CO"/>
        </w:rPr>
        <w:t> </w:t>
      </w:r>
    </w:p>
    <w:p w:rsidR="007E2BAE" w:rsidRPr="007E2BAE" w:rsidRDefault="007E2BAE" w:rsidP="007E2BAE">
      <w:pPr>
        <w:spacing w:before="100" w:beforeAutospacing="1" w:after="100" w:afterAutospacing="1" w:line="240" w:lineRule="auto"/>
        <w:jc w:val="center"/>
        <w:outlineLvl w:val="0"/>
        <w:rPr>
          <w:rFonts w:ascii="Arial" w:eastAsia="Times New Roman" w:hAnsi="Arial" w:cs="Arial"/>
          <w:b/>
          <w:bCs/>
          <w:color w:val="666666"/>
          <w:kern w:val="36"/>
          <w:sz w:val="48"/>
          <w:szCs w:val="48"/>
          <w:lang w:eastAsia="es-CO"/>
        </w:rPr>
      </w:pPr>
      <w:r w:rsidRPr="007E2BAE">
        <w:rPr>
          <w:rFonts w:ascii="Arial" w:eastAsia="Times New Roman" w:hAnsi="Arial" w:cs="Arial"/>
          <w:b/>
          <w:bCs/>
          <w:color w:val="666666"/>
          <w:kern w:val="36"/>
          <w:sz w:val="18"/>
          <w:szCs w:val="18"/>
          <w:lang w:eastAsia="es-CO"/>
        </w:rPr>
        <w:t>GACETA DEPARTAMENTAL</w:t>
      </w:r>
    </w:p>
    <w:p w:rsidR="007E2BAE" w:rsidRPr="007E2BAE" w:rsidRDefault="007E2BAE" w:rsidP="007E2BAE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7E2BAE">
        <w:rPr>
          <w:rFonts w:ascii="Arial" w:eastAsia="Times New Roman" w:hAnsi="Arial" w:cs="Arial"/>
          <w:b/>
          <w:bCs/>
          <w:color w:val="666666"/>
          <w:sz w:val="18"/>
          <w:szCs w:val="18"/>
          <w:lang w:eastAsia="es-CO"/>
        </w:rPr>
        <w:t>Órgano Oficial del Departamento de Arauca</w:t>
      </w:r>
    </w:p>
    <w:p w:rsidR="007E2BAE" w:rsidRPr="007E2BAE" w:rsidRDefault="007E2BAE" w:rsidP="007E2BAE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7E2BAE">
        <w:rPr>
          <w:rFonts w:ascii="Arial" w:eastAsia="Times New Roman" w:hAnsi="Arial" w:cs="Arial"/>
          <w:color w:val="666666"/>
          <w:sz w:val="21"/>
          <w:szCs w:val="21"/>
          <w:lang w:eastAsia="es-CO"/>
        </w:rPr>
        <w:t> </w:t>
      </w:r>
    </w:p>
    <w:p w:rsidR="007E2BAE" w:rsidRPr="007E2BAE" w:rsidRDefault="007E2BAE" w:rsidP="007E2BAE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7E2BAE">
        <w:rPr>
          <w:rFonts w:ascii="Arial" w:eastAsia="Times New Roman" w:hAnsi="Arial" w:cs="Arial"/>
          <w:color w:val="666666"/>
          <w:sz w:val="21"/>
          <w:szCs w:val="21"/>
          <w:lang w:eastAsia="es-CO"/>
        </w:rPr>
        <w:t> </w:t>
      </w:r>
    </w:p>
    <w:p w:rsidR="007E2BAE" w:rsidRPr="007E2BAE" w:rsidRDefault="007E2BAE" w:rsidP="007E2BAE">
      <w:pPr>
        <w:spacing w:before="100" w:beforeAutospacing="1" w:after="100" w:afterAutospacing="1" w:line="240" w:lineRule="auto"/>
        <w:jc w:val="center"/>
        <w:outlineLvl w:val="1"/>
        <w:rPr>
          <w:rFonts w:ascii="Arial" w:eastAsia="Times New Roman" w:hAnsi="Arial" w:cs="Arial"/>
          <w:b/>
          <w:bCs/>
          <w:color w:val="666666"/>
          <w:sz w:val="36"/>
          <w:szCs w:val="36"/>
          <w:lang w:eastAsia="es-CO"/>
        </w:rPr>
      </w:pPr>
      <w:r w:rsidRPr="007E2BAE">
        <w:rPr>
          <w:rFonts w:ascii="Arial" w:eastAsia="Times New Roman" w:hAnsi="Arial" w:cs="Arial"/>
          <w:b/>
          <w:bCs/>
          <w:color w:val="666666"/>
          <w:sz w:val="18"/>
          <w:szCs w:val="18"/>
          <w:lang w:eastAsia="es-CO"/>
        </w:rPr>
        <w:t>Elaborado por: OFICINA DE PRENSA DE LA GOBERNACION DE ARAUCA</w:t>
      </w:r>
    </w:p>
    <w:p w:rsidR="007E2BAE" w:rsidRPr="007E2BAE" w:rsidRDefault="007E2BAE" w:rsidP="007E2BAE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7E2BAE">
        <w:rPr>
          <w:rFonts w:ascii="Arial" w:eastAsia="Times New Roman" w:hAnsi="Arial" w:cs="Arial"/>
          <w:color w:val="666666"/>
          <w:sz w:val="21"/>
          <w:szCs w:val="21"/>
          <w:lang w:eastAsia="es-CO"/>
        </w:rPr>
        <w:t> </w:t>
      </w:r>
    </w:p>
    <w:p w:rsidR="007E2BAE" w:rsidRPr="007E2BAE" w:rsidRDefault="007E2BAE" w:rsidP="007E2BA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s-CO"/>
        </w:rPr>
      </w:pPr>
      <w:r w:rsidRPr="007E2BAE">
        <w:rPr>
          <w:rFonts w:ascii="Arial" w:eastAsia="Times New Roman" w:hAnsi="Arial" w:cs="Arial"/>
          <w:color w:val="666666"/>
          <w:sz w:val="21"/>
          <w:szCs w:val="21"/>
          <w:lang w:eastAsia="es-CO"/>
        </w:rPr>
        <w:br/>
      </w:r>
    </w:p>
    <w:p w:rsidR="007E2BAE" w:rsidRPr="007E2BAE" w:rsidRDefault="007E2BAE" w:rsidP="007E2BAE">
      <w:pPr>
        <w:shd w:val="clear" w:color="auto" w:fill="D9D9D9"/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7E2BAE">
        <w:rPr>
          <w:rFonts w:ascii="Arial" w:eastAsia="Times New Roman" w:hAnsi="Arial" w:cs="Arial"/>
          <w:b/>
          <w:bCs/>
          <w:i/>
          <w:iCs/>
          <w:color w:val="666666"/>
          <w:lang w:eastAsia="es-CO"/>
        </w:rPr>
        <w:t>ORDENANZAS</w:t>
      </w:r>
    </w:p>
    <w:p w:rsidR="007E2BAE" w:rsidRPr="007E2BAE" w:rsidRDefault="007E2BAE" w:rsidP="007E2BAE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7E2BAE">
        <w:rPr>
          <w:rFonts w:ascii="Arial" w:eastAsia="Times New Roman" w:hAnsi="Arial" w:cs="Arial"/>
          <w:color w:val="666666"/>
          <w:sz w:val="21"/>
          <w:szCs w:val="21"/>
          <w:lang w:eastAsia="es-CO"/>
        </w:rPr>
        <w:t> </w:t>
      </w:r>
    </w:p>
    <w:p w:rsidR="007E2BAE" w:rsidRPr="007E2BAE" w:rsidRDefault="007E2BAE" w:rsidP="007E2BAE">
      <w:pPr>
        <w:spacing w:before="100" w:beforeAutospacing="1" w:after="100" w:afterAutospacing="1" w:line="240" w:lineRule="auto"/>
        <w:ind w:left="2124" w:hanging="2124"/>
        <w:jc w:val="center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7E2BAE">
        <w:rPr>
          <w:rFonts w:ascii="Arial" w:eastAsia="Times New Roman" w:hAnsi="Arial" w:cs="Arial"/>
          <w:b/>
          <w:bCs/>
          <w:color w:val="666666"/>
          <w:sz w:val="21"/>
          <w:szCs w:val="21"/>
          <w:lang w:eastAsia="es-CO"/>
        </w:rPr>
        <w:t>ORDENANZA No. 11 DE 2006</w:t>
      </w:r>
    </w:p>
    <w:p w:rsidR="007E2BAE" w:rsidRPr="007E2BAE" w:rsidRDefault="007E2BAE" w:rsidP="007E2BAE">
      <w:pPr>
        <w:spacing w:before="100" w:beforeAutospacing="1" w:after="100" w:afterAutospacing="1" w:line="240" w:lineRule="auto"/>
        <w:ind w:left="2124" w:hanging="2124"/>
        <w:jc w:val="center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7E2BAE">
        <w:rPr>
          <w:rFonts w:ascii="Arial" w:eastAsia="Times New Roman" w:hAnsi="Arial" w:cs="Arial"/>
          <w:color w:val="666666"/>
          <w:sz w:val="21"/>
          <w:szCs w:val="21"/>
          <w:lang w:eastAsia="es-CO"/>
        </w:rPr>
        <w:t> </w:t>
      </w:r>
    </w:p>
    <w:p w:rsidR="007E2BAE" w:rsidRPr="007E2BAE" w:rsidRDefault="007E2BAE" w:rsidP="007E2BAE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7E2BAE">
        <w:rPr>
          <w:rFonts w:ascii="Arial" w:eastAsia="Times New Roman" w:hAnsi="Arial" w:cs="Arial"/>
          <w:color w:val="666666"/>
          <w:sz w:val="21"/>
          <w:szCs w:val="21"/>
          <w:lang w:eastAsia="es-CO"/>
        </w:rPr>
        <w:t>POR MEDIO DE LA CUAL SE LE CONCEDEN UNAS FACULTADES AL GOBERNADOR DEL DEPARTAMENTO DE ARAUCA</w:t>
      </w:r>
    </w:p>
    <w:p w:rsidR="007E2BAE" w:rsidRPr="007E2BAE" w:rsidRDefault="007E2BAE" w:rsidP="007E2BAE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7E2BAE">
        <w:rPr>
          <w:rFonts w:ascii="Arial" w:eastAsia="Times New Roman" w:hAnsi="Arial" w:cs="Arial"/>
          <w:color w:val="666666"/>
          <w:sz w:val="21"/>
          <w:szCs w:val="21"/>
          <w:lang w:eastAsia="es-CO"/>
        </w:rPr>
        <w:t> </w:t>
      </w:r>
    </w:p>
    <w:p w:rsidR="007E2BAE" w:rsidRPr="007E2BAE" w:rsidRDefault="007E2BAE" w:rsidP="007E2BAE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7E2BAE">
        <w:rPr>
          <w:rFonts w:ascii="Arial" w:eastAsia="Times New Roman" w:hAnsi="Arial" w:cs="Arial"/>
          <w:b/>
          <w:bCs/>
          <w:color w:val="666666"/>
          <w:sz w:val="21"/>
          <w:szCs w:val="21"/>
          <w:lang w:eastAsia="es-CO"/>
        </w:rPr>
        <w:t>LA ASAMBLEA DEPARTAMENTAL DE ARAUCA</w:t>
      </w:r>
    </w:p>
    <w:p w:rsidR="007E2BAE" w:rsidRPr="007E2BAE" w:rsidRDefault="007E2BAE" w:rsidP="007E2BAE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7E2BAE">
        <w:rPr>
          <w:rFonts w:ascii="Arial" w:eastAsia="Times New Roman" w:hAnsi="Arial" w:cs="Arial"/>
          <w:color w:val="666666"/>
          <w:sz w:val="21"/>
          <w:szCs w:val="21"/>
          <w:lang w:eastAsia="es-CO"/>
        </w:rPr>
        <w:t> </w:t>
      </w:r>
    </w:p>
    <w:p w:rsidR="007E2BAE" w:rsidRPr="007E2BAE" w:rsidRDefault="007E2BAE" w:rsidP="007E2BAE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7E2BAE">
        <w:rPr>
          <w:rFonts w:ascii="Arial" w:eastAsia="Times New Roman" w:hAnsi="Arial" w:cs="Arial"/>
          <w:color w:val="666666"/>
          <w:sz w:val="21"/>
          <w:szCs w:val="21"/>
          <w:lang w:eastAsia="es-CO"/>
        </w:rPr>
        <w:t>EN USO DE SUS FACULTADES</w:t>
      </w:r>
    </w:p>
    <w:p w:rsidR="007E2BAE" w:rsidRPr="007E2BAE" w:rsidRDefault="007E2BAE" w:rsidP="007E2BAE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7E2BAE">
        <w:rPr>
          <w:rFonts w:ascii="Arial" w:eastAsia="Times New Roman" w:hAnsi="Arial" w:cs="Arial"/>
          <w:color w:val="666666"/>
          <w:sz w:val="21"/>
          <w:szCs w:val="21"/>
          <w:lang w:eastAsia="es-CO"/>
        </w:rPr>
        <w:t>CONSTITUCIONALES Y LEGALES, ESPECIALMENTE LAS CONFERIDAS EN EL NUMERAL 9 DEL ARTICULO 60 DEL DECRETO 1222 DE 1986,</w:t>
      </w:r>
    </w:p>
    <w:p w:rsidR="007E2BAE" w:rsidRPr="007E2BAE" w:rsidRDefault="007E2BAE" w:rsidP="007E2BAE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7E2BAE">
        <w:rPr>
          <w:rFonts w:ascii="Arial" w:eastAsia="Times New Roman" w:hAnsi="Arial" w:cs="Arial"/>
          <w:color w:val="666666"/>
          <w:sz w:val="21"/>
          <w:szCs w:val="21"/>
          <w:lang w:eastAsia="es-CO"/>
        </w:rPr>
        <w:lastRenderedPageBreak/>
        <w:t> </w:t>
      </w:r>
    </w:p>
    <w:p w:rsidR="007E2BAE" w:rsidRPr="007E2BAE" w:rsidRDefault="007E2BAE" w:rsidP="007E2BAE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7E2BAE">
        <w:rPr>
          <w:rFonts w:ascii="Arial" w:eastAsia="Times New Roman" w:hAnsi="Arial" w:cs="Arial"/>
          <w:b/>
          <w:bCs/>
          <w:color w:val="666666"/>
          <w:sz w:val="21"/>
          <w:szCs w:val="21"/>
          <w:lang w:eastAsia="es-CO"/>
        </w:rPr>
        <w:t>ORDENA:</w:t>
      </w:r>
    </w:p>
    <w:p w:rsidR="007E2BAE" w:rsidRPr="007E2BAE" w:rsidRDefault="007E2BAE" w:rsidP="007E2BAE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7E2BAE">
        <w:rPr>
          <w:rFonts w:ascii="Arial" w:eastAsia="Times New Roman" w:hAnsi="Arial" w:cs="Arial"/>
          <w:color w:val="666666"/>
          <w:sz w:val="21"/>
          <w:szCs w:val="21"/>
          <w:lang w:eastAsia="es-CO"/>
        </w:rPr>
        <w:t> </w:t>
      </w:r>
    </w:p>
    <w:p w:rsidR="007E2BAE" w:rsidRPr="007E2BAE" w:rsidRDefault="007E2BAE" w:rsidP="007E2BAE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7E2BAE">
        <w:rPr>
          <w:rFonts w:ascii="Arial" w:eastAsia="Times New Roman" w:hAnsi="Arial" w:cs="Arial"/>
          <w:b/>
          <w:bCs/>
          <w:color w:val="666666"/>
          <w:sz w:val="21"/>
          <w:szCs w:val="21"/>
          <w:lang w:eastAsia="es-CO"/>
        </w:rPr>
        <w:t>ARTICULO PRIMERO</w:t>
      </w:r>
      <w:r w:rsidRPr="007E2BAE">
        <w:rPr>
          <w:rFonts w:ascii="Arial" w:eastAsia="Times New Roman" w:hAnsi="Arial" w:cs="Arial"/>
          <w:color w:val="666666"/>
          <w:sz w:val="21"/>
          <w:szCs w:val="21"/>
          <w:lang w:eastAsia="es-CO"/>
        </w:rPr>
        <w:t>. FACÙLTESE AL GOBERNADOR DEL DEPARTAMENTO DE ARAUCA DURANTE LA PRESENTE VIGENCIA FISCAL, PARA ENTREGAR EN DONACIÒN AL SERVICIO NACIONAL DE APRENDIZAJE SENA, EL INMUEBLE UBICADO EN LA CALLE 1ra No. 1 - 130 VIA AEROPUERTO, DISTINGUIDO CON LA FICHA CATASTRAL No. 01 02 267 0018 000 NÙMERO DE MATRICULA INMOBILIARIA No. 410 - 20239 DEL CIRCUITO REGISTRAL DEL MUNICIPIO DE ARAUCA, EL CUAL FUE ADQUIRIDO MEDIANTE CESIÒN A TITULO GRATUITO DE BIENES FISCALES, SEGÙN RESOLUCIÒN No. 080 DEL 18 DE ABRIL DE 2005.</w:t>
      </w:r>
    </w:p>
    <w:p w:rsidR="007E2BAE" w:rsidRPr="007E2BAE" w:rsidRDefault="007E2BAE" w:rsidP="007E2BAE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7E2BAE">
        <w:rPr>
          <w:rFonts w:ascii="Arial" w:eastAsia="Times New Roman" w:hAnsi="Arial" w:cs="Arial"/>
          <w:color w:val="666666"/>
          <w:sz w:val="21"/>
          <w:szCs w:val="21"/>
          <w:lang w:eastAsia="es-CO"/>
        </w:rPr>
        <w:t> </w:t>
      </w:r>
    </w:p>
    <w:p w:rsidR="007E2BAE" w:rsidRPr="007E2BAE" w:rsidRDefault="007E2BAE" w:rsidP="007E2BAE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7E2BAE">
        <w:rPr>
          <w:rFonts w:ascii="Arial" w:eastAsia="Times New Roman" w:hAnsi="Arial" w:cs="Arial"/>
          <w:color w:val="666666"/>
          <w:sz w:val="21"/>
          <w:szCs w:val="21"/>
          <w:lang w:eastAsia="es-CO"/>
        </w:rPr>
        <w:t>ESTE LOTE DE TERRENO SERÀ USADO POR EL SERVICIO NACIONAL DE APRENDIZAJE SENA, PARA LLEVAR A CABO EL PROYECTO DE CONSTRUCCION E INSTALACION DE LA PLANTA AGROINDUSTRIAL Y GASTRONÒMICA DEL CENTRO MULTISECTORIAL SENA - REGIONAL ARAUCA.</w:t>
      </w:r>
    </w:p>
    <w:p w:rsidR="007E2BAE" w:rsidRPr="007E2BAE" w:rsidRDefault="007E2BAE" w:rsidP="007E2BAE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7E2BAE">
        <w:rPr>
          <w:rFonts w:ascii="Arial" w:eastAsia="Times New Roman" w:hAnsi="Arial" w:cs="Arial"/>
          <w:color w:val="666666"/>
          <w:sz w:val="21"/>
          <w:szCs w:val="21"/>
          <w:lang w:eastAsia="es-CO"/>
        </w:rPr>
        <w:t> </w:t>
      </w:r>
    </w:p>
    <w:p w:rsidR="007E2BAE" w:rsidRPr="007E2BAE" w:rsidRDefault="007E2BAE" w:rsidP="007E2BAE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7E2BAE">
        <w:rPr>
          <w:rFonts w:ascii="Arial" w:eastAsia="Times New Roman" w:hAnsi="Arial" w:cs="Arial"/>
          <w:b/>
          <w:bCs/>
          <w:color w:val="666666"/>
          <w:sz w:val="21"/>
          <w:szCs w:val="21"/>
          <w:lang w:eastAsia="es-CO"/>
        </w:rPr>
        <w:t>ARTICULO SEGUNDO</w:t>
      </w:r>
      <w:r w:rsidRPr="007E2BAE">
        <w:rPr>
          <w:rFonts w:ascii="Arial" w:eastAsia="Times New Roman" w:hAnsi="Arial" w:cs="Arial"/>
          <w:color w:val="666666"/>
          <w:sz w:val="21"/>
          <w:szCs w:val="21"/>
          <w:lang w:eastAsia="es-CO"/>
        </w:rPr>
        <w:t>. LA PRESENTE ORDENANZA RIGE A PARTIR DE LA FECHA DE SU SANCIÒN Y PUBLICACIÒN.</w:t>
      </w:r>
    </w:p>
    <w:p w:rsidR="007E2BAE" w:rsidRPr="007E2BAE" w:rsidRDefault="007E2BAE" w:rsidP="007E2BAE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7E2BAE">
        <w:rPr>
          <w:rFonts w:ascii="Arial" w:eastAsia="Times New Roman" w:hAnsi="Arial" w:cs="Arial"/>
          <w:color w:val="666666"/>
          <w:sz w:val="21"/>
          <w:szCs w:val="21"/>
          <w:lang w:eastAsia="es-CO"/>
        </w:rPr>
        <w:t> </w:t>
      </w:r>
    </w:p>
    <w:p w:rsidR="007E2BAE" w:rsidRPr="007E2BAE" w:rsidRDefault="007E2BAE" w:rsidP="007E2BAE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7E2BAE">
        <w:rPr>
          <w:rFonts w:ascii="Arial" w:eastAsia="Times New Roman" w:hAnsi="Arial" w:cs="Arial"/>
          <w:b/>
          <w:bCs/>
          <w:color w:val="666666"/>
          <w:sz w:val="21"/>
          <w:szCs w:val="21"/>
          <w:lang w:eastAsia="es-CO"/>
        </w:rPr>
        <w:t>COMUNIQUESE, PUBLIQUESE Y CUMPLASE</w:t>
      </w:r>
    </w:p>
    <w:p w:rsidR="007E2BAE" w:rsidRPr="007E2BAE" w:rsidRDefault="007E2BAE" w:rsidP="007E2BAE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7E2BAE">
        <w:rPr>
          <w:rFonts w:ascii="Arial" w:eastAsia="Times New Roman" w:hAnsi="Arial" w:cs="Arial"/>
          <w:color w:val="666666"/>
          <w:sz w:val="21"/>
          <w:szCs w:val="21"/>
          <w:lang w:eastAsia="es-CO"/>
        </w:rPr>
        <w:t> </w:t>
      </w:r>
    </w:p>
    <w:p w:rsidR="007E2BAE" w:rsidRPr="007E2BAE" w:rsidRDefault="007E2BAE" w:rsidP="007E2BAE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7E2BAE">
        <w:rPr>
          <w:rFonts w:ascii="Arial" w:eastAsia="Times New Roman" w:hAnsi="Arial" w:cs="Arial"/>
          <w:color w:val="666666"/>
          <w:sz w:val="21"/>
          <w:szCs w:val="21"/>
          <w:lang w:eastAsia="es-CO"/>
        </w:rPr>
        <w:t> </w:t>
      </w:r>
    </w:p>
    <w:p w:rsidR="007E2BAE" w:rsidRPr="007E2BAE" w:rsidRDefault="007E2BAE" w:rsidP="007E2BAE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7E2BAE">
        <w:rPr>
          <w:rFonts w:ascii="Arial" w:eastAsia="Times New Roman" w:hAnsi="Arial" w:cs="Arial"/>
          <w:color w:val="666666"/>
          <w:sz w:val="21"/>
          <w:szCs w:val="21"/>
          <w:lang w:eastAsia="es-CO"/>
        </w:rPr>
        <w:t>DADA EN ARAUCA, A LOS DOS DIAS (2) DÌAS DEL MES NOVIEMBRE DEL DOS MIL SEIS (2006)</w:t>
      </w:r>
    </w:p>
    <w:p w:rsidR="007E2BAE" w:rsidRPr="007E2BAE" w:rsidRDefault="007E2BAE" w:rsidP="007E2BAE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7E2BAE">
        <w:rPr>
          <w:rFonts w:ascii="Arial" w:eastAsia="Times New Roman" w:hAnsi="Arial" w:cs="Arial"/>
          <w:color w:val="666666"/>
          <w:sz w:val="21"/>
          <w:szCs w:val="21"/>
          <w:lang w:eastAsia="es-CO"/>
        </w:rPr>
        <w:t> </w:t>
      </w:r>
    </w:p>
    <w:p w:rsidR="007E2BAE" w:rsidRPr="007E2BAE" w:rsidRDefault="007E2BAE" w:rsidP="007E2BAE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7E2BAE">
        <w:rPr>
          <w:rFonts w:ascii="Arial" w:eastAsia="Times New Roman" w:hAnsi="Arial" w:cs="Arial"/>
          <w:b/>
          <w:bCs/>
          <w:color w:val="666666"/>
          <w:sz w:val="21"/>
          <w:szCs w:val="21"/>
          <w:lang w:eastAsia="es-CO"/>
        </w:rPr>
        <w:t>JULIO CESAR BARRERA BLANCO                             JESUS ALIRIO JIMENEZ GALINDO</w:t>
      </w:r>
    </w:p>
    <w:p w:rsidR="007E2BAE" w:rsidRPr="007E2BAE" w:rsidRDefault="007E2BAE" w:rsidP="007E2BAE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7E2BAE">
        <w:rPr>
          <w:rFonts w:ascii="Arial" w:eastAsia="Times New Roman" w:hAnsi="Arial" w:cs="Arial"/>
          <w:color w:val="666666"/>
          <w:sz w:val="21"/>
          <w:szCs w:val="21"/>
          <w:lang w:eastAsia="es-CO"/>
        </w:rPr>
        <w:t>                            PRESIDENTE ASAMBLEA DPTAL.                               SECRETARIO GENERAL</w:t>
      </w:r>
    </w:p>
    <w:p w:rsidR="007E2BAE" w:rsidRPr="007E2BAE" w:rsidRDefault="007E2BAE" w:rsidP="007E2BAE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7E2BAE">
        <w:rPr>
          <w:rFonts w:ascii="Arial" w:eastAsia="Times New Roman" w:hAnsi="Arial" w:cs="Arial"/>
          <w:color w:val="666666"/>
          <w:sz w:val="21"/>
          <w:szCs w:val="21"/>
          <w:lang w:eastAsia="es-CO"/>
        </w:rPr>
        <w:t> </w:t>
      </w:r>
    </w:p>
    <w:p w:rsidR="00A937C5" w:rsidRPr="007E2BAE" w:rsidRDefault="00A937C5" w:rsidP="007E2BAE"/>
    <w:sectPr w:rsidR="00A937C5" w:rsidRPr="007E2BAE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C6E7E" w:rsidRDefault="007C6E7E" w:rsidP="00E06626">
      <w:pPr>
        <w:spacing w:after="0" w:line="240" w:lineRule="auto"/>
      </w:pPr>
      <w:r>
        <w:separator/>
      </w:r>
    </w:p>
  </w:endnote>
  <w:endnote w:type="continuationSeparator" w:id="0">
    <w:p w:rsidR="007C6E7E" w:rsidRDefault="007C6E7E" w:rsidP="00E066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C6E7E" w:rsidRDefault="007C6E7E" w:rsidP="00E06626">
      <w:pPr>
        <w:spacing w:after="0" w:line="240" w:lineRule="auto"/>
      </w:pPr>
      <w:r>
        <w:separator/>
      </w:r>
    </w:p>
  </w:footnote>
  <w:footnote w:type="continuationSeparator" w:id="0">
    <w:p w:rsidR="007C6E7E" w:rsidRDefault="007C6E7E" w:rsidP="00E0662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9301909"/>
    <w:multiLevelType w:val="multilevel"/>
    <w:tmpl w:val="6C242B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CE54E33"/>
    <w:multiLevelType w:val="multilevel"/>
    <w:tmpl w:val="81F2BB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36657D7"/>
    <w:multiLevelType w:val="multilevel"/>
    <w:tmpl w:val="3214BA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69A5302"/>
    <w:multiLevelType w:val="multilevel"/>
    <w:tmpl w:val="86086B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8551D71"/>
    <w:multiLevelType w:val="multilevel"/>
    <w:tmpl w:val="625CDFD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8F768AB"/>
    <w:multiLevelType w:val="multilevel"/>
    <w:tmpl w:val="8CEA66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19AB6F09"/>
    <w:multiLevelType w:val="multilevel"/>
    <w:tmpl w:val="FF7013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19C84D21"/>
    <w:multiLevelType w:val="multilevel"/>
    <w:tmpl w:val="3BFA37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1D503CB9"/>
    <w:multiLevelType w:val="multilevel"/>
    <w:tmpl w:val="8AB233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2A8F795E"/>
    <w:multiLevelType w:val="multilevel"/>
    <w:tmpl w:val="C910E3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2CD5195A"/>
    <w:multiLevelType w:val="multilevel"/>
    <w:tmpl w:val="AE020B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2FA62922"/>
    <w:multiLevelType w:val="multilevel"/>
    <w:tmpl w:val="7C82F3F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3607572C"/>
    <w:multiLevelType w:val="multilevel"/>
    <w:tmpl w:val="F20692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3AB044E6"/>
    <w:multiLevelType w:val="multilevel"/>
    <w:tmpl w:val="EE24A1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3EB270AE"/>
    <w:multiLevelType w:val="multilevel"/>
    <w:tmpl w:val="31DA01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3FD7671B"/>
    <w:multiLevelType w:val="multilevel"/>
    <w:tmpl w:val="6832E5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51476119"/>
    <w:multiLevelType w:val="multilevel"/>
    <w:tmpl w:val="AAA634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546456CD"/>
    <w:multiLevelType w:val="multilevel"/>
    <w:tmpl w:val="979254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5674639D"/>
    <w:multiLevelType w:val="multilevel"/>
    <w:tmpl w:val="8598C2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588E0A4B"/>
    <w:multiLevelType w:val="multilevel"/>
    <w:tmpl w:val="06E246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5B383A4E"/>
    <w:multiLevelType w:val="multilevel"/>
    <w:tmpl w:val="064CE4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6E3D783C"/>
    <w:multiLevelType w:val="multilevel"/>
    <w:tmpl w:val="AA3EA0D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781466D4"/>
    <w:multiLevelType w:val="multilevel"/>
    <w:tmpl w:val="4CDE3E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7A542B9F"/>
    <w:multiLevelType w:val="multilevel"/>
    <w:tmpl w:val="434630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7CD95452"/>
    <w:multiLevelType w:val="multilevel"/>
    <w:tmpl w:val="365271F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7F3E3A19"/>
    <w:multiLevelType w:val="multilevel"/>
    <w:tmpl w:val="1D70C2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5"/>
  </w:num>
  <w:num w:numId="2">
    <w:abstractNumId w:val="18"/>
  </w:num>
  <w:num w:numId="3">
    <w:abstractNumId w:val="23"/>
  </w:num>
  <w:num w:numId="4">
    <w:abstractNumId w:val="11"/>
  </w:num>
  <w:num w:numId="5">
    <w:abstractNumId w:val="22"/>
  </w:num>
  <w:num w:numId="6">
    <w:abstractNumId w:val="16"/>
  </w:num>
  <w:num w:numId="7">
    <w:abstractNumId w:val="4"/>
  </w:num>
  <w:num w:numId="8">
    <w:abstractNumId w:val="2"/>
  </w:num>
  <w:num w:numId="9">
    <w:abstractNumId w:val="15"/>
  </w:num>
  <w:num w:numId="10">
    <w:abstractNumId w:val="21"/>
  </w:num>
  <w:num w:numId="11">
    <w:abstractNumId w:val="24"/>
  </w:num>
  <w:num w:numId="12">
    <w:abstractNumId w:val="20"/>
  </w:num>
  <w:num w:numId="13">
    <w:abstractNumId w:val="6"/>
  </w:num>
  <w:num w:numId="14">
    <w:abstractNumId w:val="17"/>
  </w:num>
  <w:num w:numId="15">
    <w:abstractNumId w:val="13"/>
  </w:num>
  <w:num w:numId="16">
    <w:abstractNumId w:val="0"/>
  </w:num>
  <w:num w:numId="17">
    <w:abstractNumId w:val="5"/>
  </w:num>
  <w:num w:numId="18">
    <w:abstractNumId w:val="12"/>
  </w:num>
  <w:num w:numId="19">
    <w:abstractNumId w:val="9"/>
  </w:num>
  <w:num w:numId="20">
    <w:abstractNumId w:val="7"/>
  </w:num>
  <w:num w:numId="21">
    <w:abstractNumId w:val="10"/>
  </w:num>
  <w:num w:numId="22">
    <w:abstractNumId w:val="8"/>
  </w:num>
  <w:num w:numId="23">
    <w:abstractNumId w:val="3"/>
  </w:num>
  <w:num w:numId="24">
    <w:abstractNumId w:val="19"/>
  </w:num>
  <w:num w:numId="25">
    <w:abstractNumId w:val="14"/>
  </w:num>
  <w:num w:numId="2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19E4"/>
    <w:rsid w:val="0001648A"/>
    <w:rsid w:val="00071B88"/>
    <w:rsid w:val="00082F32"/>
    <w:rsid w:val="000D625F"/>
    <w:rsid w:val="000F1C6F"/>
    <w:rsid w:val="00136EF6"/>
    <w:rsid w:val="001519E4"/>
    <w:rsid w:val="00202555"/>
    <w:rsid w:val="00252813"/>
    <w:rsid w:val="00254DE2"/>
    <w:rsid w:val="0025516E"/>
    <w:rsid w:val="00267FDD"/>
    <w:rsid w:val="00272E86"/>
    <w:rsid w:val="002C6398"/>
    <w:rsid w:val="003505F8"/>
    <w:rsid w:val="00362529"/>
    <w:rsid w:val="00363ACB"/>
    <w:rsid w:val="00404FD2"/>
    <w:rsid w:val="00407671"/>
    <w:rsid w:val="0046642A"/>
    <w:rsid w:val="004D5426"/>
    <w:rsid w:val="005148AF"/>
    <w:rsid w:val="005175E7"/>
    <w:rsid w:val="005637A3"/>
    <w:rsid w:val="00592041"/>
    <w:rsid w:val="005B6AA6"/>
    <w:rsid w:val="005C7B67"/>
    <w:rsid w:val="00624DBD"/>
    <w:rsid w:val="00646B74"/>
    <w:rsid w:val="0077400F"/>
    <w:rsid w:val="007B340C"/>
    <w:rsid w:val="007B39AC"/>
    <w:rsid w:val="007C6E7E"/>
    <w:rsid w:val="007D7FD1"/>
    <w:rsid w:val="007E2BAE"/>
    <w:rsid w:val="007E47F3"/>
    <w:rsid w:val="00816B4B"/>
    <w:rsid w:val="008834F2"/>
    <w:rsid w:val="008A5018"/>
    <w:rsid w:val="00912186"/>
    <w:rsid w:val="00A1568D"/>
    <w:rsid w:val="00A35209"/>
    <w:rsid w:val="00A46F57"/>
    <w:rsid w:val="00A703F0"/>
    <w:rsid w:val="00A87E27"/>
    <w:rsid w:val="00A937C5"/>
    <w:rsid w:val="00AC30DE"/>
    <w:rsid w:val="00AE1A7A"/>
    <w:rsid w:val="00AE4EBA"/>
    <w:rsid w:val="00B544AC"/>
    <w:rsid w:val="00BC4995"/>
    <w:rsid w:val="00BD3A4D"/>
    <w:rsid w:val="00BE134C"/>
    <w:rsid w:val="00C13365"/>
    <w:rsid w:val="00CA49CC"/>
    <w:rsid w:val="00CD4675"/>
    <w:rsid w:val="00D2525C"/>
    <w:rsid w:val="00DC5BE3"/>
    <w:rsid w:val="00E06626"/>
    <w:rsid w:val="00E215E4"/>
    <w:rsid w:val="00E322AF"/>
    <w:rsid w:val="00ED2D34"/>
    <w:rsid w:val="00F044A0"/>
    <w:rsid w:val="00F14772"/>
    <w:rsid w:val="00F71BD2"/>
    <w:rsid w:val="00FB5CEC"/>
    <w:rsid w:val="00FE036C"/>
    <w:rsid w:val="00FE7EDE"/>
    <w:rsid w:val="00FE7F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D2C616E0-40DF-4A95-993F-5AB1079841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basedOn w:val="Normal"/>
    <w:link w:val="Ttulo1Car"/>
    <w:uiPriority w:val="9"/>
    <w:qFormat/>
    <w:rsid w:val="00A1568D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es-CO"/>
    </w:rPr>
  </w:style>
  <w:style w:type="paragraph" w:styleId="Ttulo2">
    <w:name w:val="heading 2"/>
    <w:basedOn w:val="Normal"/>
    <w:link w:val="Ttulo2Car"/>
    <w:uiPriority w:val="9"/>
    <w:qFormat/>
    <w:rsid w:val="00A1568D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s-CO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5637A3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FE036C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77400F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1519E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O"/>
    </w:rPr>
  </w:style>
  <w:style w:type="character" w:styleId="Textoennegrita">
    <w:name w:val="Strong"/>
    <w:basedOn w:val="Fuentedeprrafopredeter"/>
    <w:uiPriority w:val="22"/>
    <w:qFormat/>
    <w:rsid w:val="001519E4"/>
    <w:rPr>
      <w:b/>
      <w:bCs/>
    </w:rPr>
  </w:style>
  <w:style w:type="character" w:customStyle="1" w:styleId="apple-converted-space">
    <w:name w:val="apple-converted-space"/>
    <w:basedOn w:val="Fuentedeprrafopredeter"/>
    <w:rsid w:val="001519E4"/>
  </w:style>
  <w:style w:type="character" w:customStyle="1" w:styleId="Ttulo1Car">
    <w:name w:val="Título 1 Car"/>
    <w:basedOn w:val="Fuentedeprrafopredeter"/>
    <w:link w:val="Ttulo1"/>
    <w:uiPriority w:val="9"/>
    <w:rsid w:val="00A1568D"/>
    <w:rPr>
      <w:rFonts w:ascii="Times New Roman" w:eastAsia="Times New Roman" w:hAnsi="Times New Roman" w:cs="Times New Roman"/>
      <w:b/>
      <w:bCs/>
      <w:kern w:val="36"/>
      <w:sz w:val="48"/>
      <w:szCs w:val="48"/>
      <w:lang w:eastAsia="es-CO"/>
    </w:rPr>
  </w:style>
  <w:style w:type="character" w:customStyle="1" w:styleId="Ttulo2Car">
    <w:name w:val="Título 2 Car"/>
    <w:basedOn w:val="Fuentedeprrafopredeter"/>
    <w:link w:val="Ttulo2"/>
    <w:uiPriority w:val="9"/>
    <w:rsid w:val="00A1568D"/>
    <w:rPr>
      <w:rFonts w:ascii="Times New Roman" w:eastAsia="Times New Roman" w:hAnsi="Times New Roman" w:cs="Times New Roman"/>
      <w:b/>
      <w:bCs/>
      <w:sz w:val="36"/>
      <w:szCs w:val="36"/>
      <w:lang w:eastAsia="es-CO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FE036C"/>
    <w:rPr>
      <w:rFonts w:asciiTheme="majorHAnsi" w:eastAsiaTheme="majorEastAsia" w:hAnsiTheme="majorHAnsi" w:cstheme="majorBidi"/>
      <w:color w:val="2E74B5" w:themeColor="accent1" w:themeShade="BF"/>
    </w:rPr>
  </w:style>
  <w:style w:type="paragraph" w:styleId="Encabezado">
    <w:name w:val="header"/>
    <w:basedOn w:val="Normal"/>
    <w:link w:val="EncabezadoCar"/>
    <w:uiPriority w:val="99"/>
    <w:unhideWhenUsed/>
    <w:rsid w:val="00E06626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E06626"/>
  </w:style>
  <w:style w:type="paragraph" w:styleId="Piedepgina">
    <w:name w:val="footer"/>
    <w:basedOn w:val="Normal"/>
    <w:link w:val="PiedepginaCar"/>
    <w:uiPriority w:val="99"/>
    <w:unhideWhenUsed/>
    <w:rsid w:val="00E06626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06626"/>
  </w:style>
  <w:style w:type="character" w:customStyle="1" w:styleId="Ttulo6Car">
    <w:name w:val="Título 6 Car"/>
    <w:basedOn w:val="Fuentedeprrafopredeter"/>
    <w:link w:val="Ttulo6"/>
    <w:uiPriority w:val="9"/>
    <w:semiHidden/>
    <w:rsid w:val="0077400F"/>
    <w:rPr>
      <w:rFonts w:asciiTheme="majorHAnsi" w:eastAsiaTheme="majorEastAsia" w:hAnsiTheme="majorHAnsi" w:cstheme="majorBidi"/>
      <w:color w:val="1F4D78" w:themeColor="accent1" w:themeShade="7F"/>
    </w:rPr>
  </w:style>
  <w:style w:type="character" w:styleId="nfasis">
    <w:name w:val="Emphasis"/>
    <w:basedOn w:val="Fuentedeprrafopredeter"/>
    <w:uiPriority w:val="20"/>
    <w:qFormat/>
    <w:rsid w:val="0077400F"/>
    <w:rPr>
      <w:i/>
      <w:iCs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5637A3"/>
    <w:rPr>
      <w:rFonts w:asciiTheme="majorHAnsi" w:eastAsiaTheme="majorEastAsia" w:hAnsiTheme="majorHAnsi" w:cstheme="majorBidi"/>
      <w:i/>
      <w:iCs/>
      <w:color w:val="2E74B5" w:themeColor="accent1" w:themeShade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6249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05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0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93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362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466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31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31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76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849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96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323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950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24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8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89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95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07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04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33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27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982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761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735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40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30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65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63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698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696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1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46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02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08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36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0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9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08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2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60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69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67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5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521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97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28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46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984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34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92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448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1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92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329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86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621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76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024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4649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4094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348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4143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6070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89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786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900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2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694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57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0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828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772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89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00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102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85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276</Words>
  <Characters>1524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</dc:creator>
  <cp:keywords/>
  <dc:description/>
  <cp:lastModifiedBy>usuario</cp:lastModifiedBy>
  <cp:revision>2</cp:revision>
  <dcterms:created xsi:type="dcterms:W3CDTF">2017-01-24T23:51:00Z</dcterms:created>
  <dcterms:modified xsi:type="dcterms:W3CDTF">2017-01-24T23:51:00Z</dcterms:modified>
</cp:coreProperties>
</file>